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5b79c8438fcc9402ca04c7ed24c2a109e414ba5"/>
    <w:p>
      <w:pPr>
        <w:pStyle w:val="Heading1"/>
      </w:pPr>
      <w:r>
        <w:t xml:space="preserve">The Role and Implementation of Speech Therapy in Saudi Arabia Jeddah</w:t>
      </w:r>
    </w:p>
    <w:p>
      <w:pPr>
        <w:pStyle w:val="FirstParagraph"/>
      </w:pPr>
      <w:r>
        <w:rPr>
          <w:bCs/>
          <w:b/>
        </w:rPr>
        <w:t xml:space="preserve">A Term Paper on Specialized Healthcare Interventions in the Kingdom</w:t>
      </w:r>
      <w:r>
        <w:br/>
      </w:r>
      <w:r>
        <w:t xml:space="preserve">Date: October 2023</w:t>
      </w:r>
    </w:p>
    <w:bookmarkStart w:id="20" w:name="abstract"/>
    <w:p>
      <w:pPr>
        <w:pStyle w:val="Heading2"/>
      </w:pPr>
      <w:r>
        <w:t xml:space="preserve">Abstract</w:t>
      </w:r>
    </w:p>
    <w:p>
      <w:pPr>
        <w:pStyle w:val="FirstParagraph"/>
      </w:pPr>
      <w:r>
        <w:t xml:space="preserve">This term paper explores the critical role of the Speech Therapist within the evolving healthcare landscape of Saudi Arabia Jeddah. As part of Vision 2030, there is an increased emphasis on comprehensive health services and quality of life. This document analyzes the current status, challenges, and future directions for speech pathology services in Jeddah. It highlights how integrating specialized Speech Therapist practices into local hospitals and schools can significantly improve outcomes for patients with communication disorders.</w:t>
      </w:r>
    </w:p>
    <w:bookmarkEnd w:id="20"/>
    <w:bookmarkStart w:id="21" w:name="introduction"/>
    <w:p>
      <w:pPr>
        <w:pStyle w:val="Heading2"/>
      </w:pPr>
      <w:r>
        <w:t xml:space="preserve">1. Introduction</w:t>
      </w:r>
    </w:p>
    <w:p>
      <w:pPr>
        <w:pStyle w:val="FirstParagraph"/>
      </w:pPr>
      <w:r>
        <w:t xml:space="preserve">Speech therapy is a vital branch of healthcare that addresses speech, language, social communication, cognitive-communication, voice, swallowing, and other forms of communication. In recent years,</w:t>
      </w:r>
      <w:r>
        <w:rPr>
          <w:bCs/>
          <w:b/>
        </w:rPr>
        <w:t xml:space="preserve">Saudi Arabia Jeddah</w:t>
      </w:r>
      <w:r>
        <w:t xml:space="preserve">has witnessed a substantial transformation in its medical infrastructure. As the second-largest city in the Kingdom and a major hub for international tourism due to Umrah and Hajj pilgrims, Jeddah faces unique demographic health challenges that require specialized care.</w:t>
      </w:r>
    </w:p>
    <w:p>
      <w:pPr>
        <w:pStyle w:val="BodyText"/>
      </w:pPr>
      <w:r>
        <w:t xml:space="preserve">The primary objective of this term paper is to examine how the deployment of qualified</w:t>
      </w:r>
      <w:r>
        <w:t xml:space="preserve"> </w:t>
      </w:r>
      <w:r>
        <w:rPr>
          <w:bCs/>
          <w:b/>
        </w:rPr>
        <w:t xml:space="preserve">Speech Therapist</w:t>
      </w:r>
      <w:r>
        <w:t xml:space="preserve"> </w:t>
      </w:r>
      <w:r>
        <w:t xml:space="preserve">professionals can enhance patient care in Jeddah. We will look at the specific cultural and linguistic contexts, the prevalence of speech disorders, and the strategic alignment with national health goals.</w:t>
      </w:r>
    </w:p>
    <w:bookmarkEnd w:id="21"/>
    <w:bookmarkStart w:id="23" w:name="X1e5c7f51bd194df4bcc18cba2ff9426dcb4bc61"/>
    <w:p>
      <w:pPr>
        <w:pStyle w:val="Heading2"/>
      </w:pPr>
      <w:r>
        <w:t xml:space="preserve">2. The Current Landscape in Saudi Arabia Jeddah</w:t>
      </w:r>
    </w:p>
    <w:p>
      <w:pPr>
        <w:pStyle w:val="FirstParagraph"/>
      </w:pPr>
      <w:r>
        <w:t xml:space="preserve">Jeddah serves as a medical hub for Western Province Saudi Arabia. However, historically, specialized services such as those provided by a</w:t>
      </w:r>
      <w:r>
        <w:t xml:space="preserve"> </w:t>
      </w:r>
      <w:r>
        <w:rPr>
          <w:bCs/>
          <w:b/>
        </w:rPr>
        <w:t xml:space="preserve">Speech TherapistSaudi Arabia Jeddah</w:t>
      </w:r>
      <w:r>
        <w:t xml:space="preserve"> </w:t>
      </w:r>
      <w:r>
        <w:t xml:space="preserve">were limited to major tertiary care centers. Recently, the Ministry of Health and private healthcare providers have expanded their networks to include pediatric clinics and rehabilitation centers dedicated to developmental disorders.</w:t>
      </w:r>
    </w:p>
    <w:bookmarkStart w:id="22" w:name="demographic-factors"/>
    <w:p>
      <w:pPr>
        <w:pStyle w:val="Heading3"/>
      </w:pPr>
      <w:r>
        <w:t xml:space="preserve">2.1 Demographic Factors</w:t>
      </w:r>
    </w:p>
    <w:p>
      <w:pPr>
        <w:pStyle w:val="FirstParagraph"/>
      </w:pPr>
      <w:r>
        <w:t xml:space="preserve">Jeddah is a cosmopolitan city with a diverse population consisting of locals, expatriates, and pilgrims. This diversity presents specific challenges for speech pathology. A competent</w:t>
      </w:r>
      <w:r>
        <w:t xml:space="preserve"> </w:t>
      </w:r>
      <w:r>
        <w:rPr>
          <w:bCs/>
          <w:b/>
        </w:rPr>
        <w:t xml:space="preserve">Speech Therapist</w:t>
      </w:r>
      <w:r>
        <w:t xml:space="preserve">Saudi Arabia Jeddah must be equipped to handle dialectal variations of Arabic (Hejazi dialect) as well as multilingual cases involving English, Urdu, Tagalog, and other languages prevalent among the expatriate community.</w:t>
      </w:r>
    </w:p>
    <w:bookmarkEnd w:id="22"/>
    <w:bookmarkEnd w:id="23"/>
    <w:bookmarkStart w:id="24" w:name="the-role-of-the-speech-therapist"/>
    <w:p>
      <w:pPr>
        <w:pStyle w:val="Heading2"/>
      </w:pPr>
      <w:r>
        <w:t xml:space="preserve">3. The Role of the Speech Therapist</w:t>
      </w:r>
    </w:p>
    <w:p>
      <w:pPr>
        <w:pStyle w:val="FirstParagraph"/>
      </w:pPr>
      <w:r>
        <w:t xml:space="preserve">The function of a</w:t>
      </w:r>
      <w:r>
        <w:t xml:space="preserve"> </w:t>
      </w:r>
      <w:r>
        <w:rPr>
          <w:bCs/>
          <w:b/>
        </w:rPr>
        <w:t xml:space="preserve">Speech Therapist</w:t>
      </w:r>
      <w:r>
        <w:t xml:space="preserve">Saudi Arabia Jeddah extends beyond simple articulation correction. Their scope of practice includes:</w:t>
      </w:r>
    </w:p>
    <w:p>
      <w:pPr>
        <w:numPr>
          <w:ilvl w:val="0"/>
          <w:numId w:val="1001"/>
        </w:numPr>
        <w:pStyle w:val="Compact"/>
      </w:pPr>
      <w:r>
        <w:rPr>
          <w:bCs/>
          <w:b/>
        </w:rPr>
        <w:t xml:space="preserve">Pediatric Developmental Disorders:</w:t>
      </w:r>
      <w:r>
        <w:t xml:space="preserve"> </w:t>
      </w:r>
      <w:r>
        <w:t xml:space="preserve">Addressing autism spectrum disorder (ASD), attention deficit hyperactivity disorder (ADHD), and specific language impairment.</w:t>
      </w:r>
    </w:p>
    <w:p>
      <w:pPr>
        <w:numPr>
          <w:ilvl w:val="0"/>
          <w:numId w:val="1001"/>
        </w:numPr>
        <w:pStyle w:val="Compact"/>
      </w:pPr>
      <w:r>
        <w:rPr>
          <w:bCs/>
          <w:b/>
        </w:rPr>
        <w:t xml:space="preserve">Somatic and Neurological Conditions:</w:t>
      </w:r>
      <w:r>
        <w:t xml:space="preserve"> </w:t>
      </w:r>
      <w:r>
        <w:t xml:space="preserve">Treating dysphagia (swallowing difficulties) and aphasia resulting from strokes or traumatic brain injuries.</w:t>
      </w:r>
    </w:p>
    <w:p>
      <w:pPr>
        <w:numPr>
          <w:ilvl w:val="0"/>
          <w:numId w:val="1001"/>
        </w:numPr>
        <w:pStyle w:val="Compact"/>
      </w:pPr>
      <w:r>
        <w:rPr>
          <w:bCs/>
          <w:b/>
        </w:rPr>
        <w:t xml:space="preserve">Voice Pathology:</w:t>
      </w:r>
      <w:r>
        <w:t xml:space="preserve"> </w:t>
      </w:r>
      <w:r>
        <w:t xml:space="preserve">Managing voice disorders in professionals such as teachers, singers, and corporate leaders.</w:t>
      </w:r>
    </w:p>
    <w:p>
      <w:pPr>
        <w:pStyle w:val="FirstParagraph"/>
      </w:pPr>
      <w:r>
        <w:t xml:space="preserve">In the context of</w:t>
      </w:r>
      <w:r>
        <w:t xml:space="preserve"> </w:t>
      </w:r>
      <w:r>
        <w:rPr>
          <w:bCs/>
          <w:b/>
        </w:rPr>
        <w:t xml:space="preserve">Saudi Arabia Jeddah</w:t>
      </w:r>
      <w:r>
        <w:t xml:space="preserve">, early intervention is crucial. The cultural stigma surrounding developmental disabilities is diminishing, thanks to awareness campaigns led by local health authorities. This shift allows</w:t>
      </w:r>
      <w:r>
        <w:t xml:space="preserve"> </w:t>
      </w:r>
      <w:r>
        <w:rPr>
          <w:bCs/>
          <w:b/>
        </w:rPr>
        <w:t xml:space="preserve">Speech TherapistSaudi Arabia Jeddah</w:t>
      </w:r>
      <w:r>
        <w:t xml:space="preserve"> </w:t>
      </w:r>
      <w:r>
        <w:t xml:space="preserve">professionals to engage more openly with families.</w:t>
      </w:r>
    </w:p>
    <w:bookmarkEnd w:id="24"/>
    <w:bookmarkStart w:id="28" w:name="challenges-and-barriers"/>
    <w:p>
      <w:pPr>
        <w:pStyle w:val="Heading2"/>
      </w:pPr>
      <w:r>
        <w:t xml:space="preserve">4. Challenges and Barriers</w:t>
      </w:r>
    </w:p>
    <w:p>
      <w:pPr>
        <w:pStyle w:val="FirstParagraph"/>
      </w:pPr>
      <w:r>
        <w:t xml:space="preserve">Despite progress, several challenges remain for the implementation of effective speech therapy services in Jeddah:</w:t>
      </w:r>
    </w:p>
    <w:bookmarkStart w:id="25" w:name="shortage-of-specialized-professionals"/>
    <w:p>
      <w:pPr>
        <w:pStyle w:val="Heading3"/>
      </w:pPr>
      <w:r>
        <w:t xml:space="preserve">4.1 Shortage of Specialized Professionals</w:t>
      </w:r>
    </w:p>
    <w:p>
      <w:pPr>
        <w:pStyle w:val="FirstParagraph"/>
      </w:pPr>
      <w:r>
        <w:t xml:space="preserve">There is a notable gap between the demand for and supply of certified</w:t>
      </w:r>
      <w:r>
        <w:t xml:space="preserve"> </w:t>
      </w:r>
      <w:r>
        <w:rPr>
          <w:bCs/>
          <w:b/>
        </w:rPr>
        <w:t xml:space="preserve">Speech Therapist</w:t>
      </w:r>
      <w:r>
        <w:t xml:space="preserve">Saudi Arabia Jeddah practitioners. Many patients rely on imported services or travel abroad for advanced therapy, which places a financial burden on families and the healthcare system.</w:t>
      </w:r>
    </w:p>
    <w:bookmarkEnd w:id="25"/>
    <w:bookmarkStart w:id="26" w:name="cultural-and-linguistic-nuances"/>
    <w:p>
      <w:pPr>
        <w:pStyle w:val="Heading3"/>
      </w:pPr>
      <w:r>
        <w:t xml:space="preserve">4.2 Cultural and Linguistic Nuances</w:t>
      </w:r>
    </w:p>
    <w:p>
      <w:pPr>
        <w:pStyle w:val="FirstParagraph"/>
      </w:pPr>
      <w:r>
        <w:t xml:space="preserve">Saudi Arabia Jeddah has distinct linguistic features. A</w:t>
      </w:r>
      <w:r>
        <w:t xml:space="preserve"> </w:t>
      </w:r>
      <w:r>
        <w:rPr>
          <w:bCs/>
          <w:b/>
        </w:rPr>
        <w:t xml:space="preserve">Speech Therapist</w:t>
      </w:r>
      <w:r>
        <w:t xml:space="preserve">Saudi Arabia Jeddah must possess deep cultural competency to navigate these nuances effectively. Standard Arabic may not suffice for treating children who primarily speak the local Hejazi dialect, requiring tailored therapeutic approaches.</w:t>
      </w:r>
    </w:p>
    <w:bookmarkEnd w:id="26"/>
    <w:bookmarkStart w:id="27" w:name="insurance-and-accessibility"/>
    <w:p>
      <w:pPr>
        <w:pStyle w:val="Heading3"/>
      </w:pPr>
      <w:r>
        <w:t xml:space="preserve">4.3 Insurance and Accessibility</w:t>
      </w:r>
    </w:p>
    <w:p>
      <w:pPr>
        <w:pStyle w:val="FirstParagraph"/>
      </w:pPr>
      <w:r>
        <w:t xml:space="preserve">Coverage for speech therapy under health insurance policies in</w:t>
      </w:r>
      <w:r>
        <w:t xml:space="preserve"> </w:t>
      </w:r>
      <w:r>
        <w:rPr>
          <w:bCs/>
          <w:b/>
        </w:rPr>
        <w:t xml:space="preserve">Saudi Arabia Jeddah</w:t>
      </w:r>
      <w:r>
        <w:t xml:space="preserve"> </w:t>
      </w:r>
      <w:r>
        <w:t xml:space="preserve">varies. While public healthcare is expanding, private sector accessibility remains a concern for lower-income families.</w:t>
      </w:r>
    </w:p>
    <w:bookmarkEnd w:id="27"/>
    <w:bookmarkEnd w:id="28"/>
    <w:bookmarkStart w:id="29" w:name="alignment-with-vision-2030"/>
    <w:p>
      <w:pPr>
        <w:pStyle w:val="Heading2"/>
      </w:pPr>
      <w:r>
        <w:t xml:space="preserve">5. Alignment with Vision 2030</w:t>
      </w:r>
    </w:p>
    <w:p>
      <w:pPr>
        <w:pStyle w:val="FirstParagraph"/>
      </w:pPr>
      <w:r>
        <w:t xml:space="preserve">The implementation of comprehensive speech therapy services aligns perfectly with Saudi Arabia's Vision 2030, specifically under the Healthcare Sector Transformation Program. The vision aims to shift from a reactive healthcare system to a proactive, preventive one.</w:t>
      </w:r>
    </w:p>
    <w:p>
      <w:pPr>
        <w:pStyle w:val="BodyText"/>
      </w:pPr>
      <w:r>
        <w:t xml:space="preserve">In this framework, the role of the</w:t>
      </w:r>
      <w:r>
        <w:t xml:space="preserve"> </w:t>
      </w:r>
      <w:r>
        <w:rPr>
          <w:bCs/>
          <w:b/>
        </w:rPr>
        <w:t xml:space="preserve">Speech Therapist</w:t>
      </w:r>
      <w:r>
        <w:t xml:space="preserve">Saudi Arabia Jeddah becomes strategic. By identifying communication delays early in childhood education systems within Jeddah, the state can reduce long-term dependency on special needs services later in life. This proactive approach improves workforce productivity and social inclusion.</w:t>
      </w:r>
    </w:p>
    <w:bookmarkEnd w:id="29"/>
    <w:bookmarkStart w:id="30" w:name="recommendations-for-future-development"/>
    <w:p>
      <w:pPr>
        <w:pStyle w:val="Heading2"/>
      </w:pPr>
      <w:r>
        <w:t xml:space="preserve">6. Recommendations for Future Development</w:t>
      </w:r>
    </w:p>
    <w:p>
      <w:pPr>
        <w:pStyle w:val="FirstParagraph"/>
      </w:pPr>
      <w:r>
        <w:t xml:space="preserve">To strengthen the position of speech therapy in</w:t>
      </w:r>
      <w:r>
        <w:t xml:space="preserve"> </w:t>
      </w:r>
      <w:r>
        <w:rPr>
          <w:bCs/>
          <w:b/>
        </w:rPr>
        <w:t xml:space="preserve">Saudi Arabia Jeddah</w:t>
      </w:r>
      <w:r>
        <w:t xml:space="preserve">, the following recommendations are proposed:</w:t>
      </w:r>
    </w:p>
    <w:p>
      <w:pPr>
        <w:numPr>
          <w:ilvl w:val="0"/>
          <w:numId w:val="1002"/>
        </w:numPr>
        <w:pStyle w:val="Compact"/>
      </w:pPr>
      <w:r>
        <w:rPr>
          <w:bCs/>
          <w:b/>
        </w:rPr>
        <w:t xml:space="preserve">Educational Expansion:</w:t>
      </w:r>
      <w:r>
        <w:t xml:space="preserve"> </w:t>
      </w:r>
      <w:r>
        <w:t xml:space="preserve">Universities in Jeddah should expand undergraduate and postgraduate programs for the Speech Therapist curriculum, ensuring graduates are culturally and linguistically competent.</w:t>
      </w:r>
    </w:p>
    <w:p>
      <w:pPr>
        <w:numPr>
          <w:ilvl w:val="0"/>
          <w:numId w:val="1002"/>
        </w:numPr>
        <w:pStyle w:val="Compact"/>
      </w:pPr>
      <w:r>
        <w:rPr>
          <w:bCs/>
          <w:b/>
        </w:rPr>
        <w:t xml:space="preserve">Multilingual Resources:</w:t>
      </w:r>
      <w:r>
        <w:t xml:space="preserve"> </w:t>
      </w:r>
      <w:r>
        <w:t xml:space="preserve">Development of assessment tools and therapy materials that cater to the specific dialects spoken in</w:t>
      </w:r>
      <w:r>
        <w:t xml:space="preserve"> </w:t>
      </w:r>
      <w:r>
        <w:rPr>
          <w:bCs/>
          <w:b/>
        </w:rPr>
        <w:t xml:space="preserve">Saudi Arabia Jeddah</w:t>
      </w:r>
      <w:r>
        <w:t xml:space="preserve">.</w:t>
      </w:r>
    </w:p>
    <w:p>
      <w:pPr>
        <w:numPr>
          <w:ilvl w:val="0"/>
          <w:numId w:val="1002"/>
        </w:numPr>
        <w:pStyle w:val="Compact"/>
      </w:pPr>
      <w:r>
        <w:rPr>
          <w:bCs/>
          <w:b/>
        </w:rPr>
        <w:t xml:space="preserve">Awareness Campaigns:</w:t>
      </w:r>
      <w:r>
        <w:t xml:space="preserve"> </w:t>
      </w:r>
      <w:r>
        <w:t xml:space="preserve">Continued public education regarding the signs of speech delays to encourage early referral to a</w:t>
      </w:r>
      <w:r>
        <w:t xml:space="preserve"> </w:t>
      </w:r>
      <w:r>
        <w:rPr>
          <w:bCs/>
          <w:b/>
        </w:rPr>
        <w:t xml:space="preserve">Speech Therapist</w:t>
      </w:r>
      <w:r>
        <w:t xml:space="preserve">.</w:t>
      </w:r>
    </w:p>
    <w:p>
      <w:pPr>
        <w:numPr>
          <w:ilvl w:val="0"/>
          <w:numId w:val="1002"/>
        </w:numPr>
        <w:pStyle w:val="Compact"/>
      </w:pPr>
      <w:r>
        <w:rPr>
          <w:bCs/>
          <w:b/>
        </w:rPr>
        <w:t xml:space="preserve">Licensing Standardization:</w:t>
      </w:r>
      <w:r>
        <w:t xml:space="preserve"> </w:t>
      </w:r>
      <w:r>
        <w:t xml:space="preserve">Strict enforcement of licensing requirements for all practicing Speech Therapists in Saudi Arabia Jeddah to ensure high standards of care.</w:t>
      </w:r>
    </w:p>
    <w:bookmarkEnd w:id="30"/>
    <w:bookmarkStart w:id="31" w:name="conclusion"/>
    <w:p>
      <w:pPr>
        <w:pStyle w:val="Heading2"/>
      </w:pPr>
      <w:r>
        <w:t xml:space="preserve">7. Conclusion</w:t>
      </w:r>
    </w:p>
    <w:p>
      <w:pPr>
        <w:pStyle w:val="FirstParagraph"/>
      </w:pPr>
      <w:r>
        <w:t xml:space="preserve">In conclusion, the integration and expansion of speech therapy services are essential for the holistic healthcare development of</w:t>
      </w:r>
      <w:r>
        <w:t xml:space="preserve"> </w:t>
      </w:r>
      <w:r>
        <w:rPr>
          <w:bCs/>
          <w:b/>
        </w:rPr>
        <w:t xml:space="preserve">Saudi Arabia Jeddah</w:t>
      </w:r>
      <w:r>
        <w:t xml:space="preserve">. The Speech Therapist plays a pivotal role in unlocking human potential by removing barriers to communication. As Jeddah continues to grow as an economic and cultural center, investing in specialized speech pathology services will yield significant social and economic returns. It is imperative that stakeholders—government bodies, healthcare institutions, and educational centers—collaborate to support the Speech Therapist profession in Saudi Arabia Jeddah.</w:t>
      </w:r>
    </w:p>
    <w:p>
      <w:pPr>
        <w:pStyle w:val="BodyText"/>
      </w:pPr>
      <w:r>
        <w:t xml:space="preserve">By addressing current gaps in staffing, resources, and cultural adaptation,</w:t>
      </w:r>
      <w:r>
        <w:t xml:space="preserve"> </w:t>
      </w:r>
      <w:r>
        <w:rPr>
          <w:bCs/>
          <w:b/>
        </w:rPr>
        <w:t xml:space="preserve">Saudi Arabia Jeddah</w:t>
      </w:r>
      <w:r>
        <w:t xml:space="preserve"> </w:t>
      </w:r>
      <w:r>
        <w:t xml:space="preserve">can set a benchmark for specialized care within the Kingdom. The future of healthcare in this vibrant city depends on recognizing that communication is a fundamental human right, and its restoration is the core mission of every dedicated</w:t>
      </w:r>
      <w:r>
        <w:t xml:space="preserve"> </w:t>
      </w:r>
      <w:r>
        <w:rPr>
          <w:bCs/>
          <w:b/>
        </w:rPr>
        <w:t xml:space="preserve">Speech Therapist</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Speech Therapy in Saudi Arabia Jeddah</dc:title>
  <dc:creator/>
  <dc:language>en</dc:language>
  <cp:keywords/>
  <dcterms:created xsi:type="dcterms:W3CDTF">2026-07-29T15:06:09Z</dcterms:created>
  <dcterms:modified xsi:type="dcterms:W3CDTF">2026-07-29T15:06:09Z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