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bf8001df41498f23547062843223d25b15d628a"/>
    <w:p>
      <w:pPr>
        <w:pStyle w:val="Heading1"/>
      </w:pPr>
      <w:r>
        <w:t xml:space="preserve">A Comprehensive Analysis of Speech Therapy Services within the Context of South Africa, Johannesburg</w:t>
      </w:r>
    </w:p>
    <w:p>
      <w:pPr>
        <w:pStyle w:val="FirstParagraph"/>
      </w:pPr>
      <w:r>
        <w:rPr>
          <w:bCs/>
          <w:b/>
        </w:rPr>
        <w:t xml:space="preserve">Date:</w:t>
      </w:r>
      <w:r>
        <w:t xml:space="preserve"> </w:t>
      </w:r>
      <w:r>
        <w:t xml:space="preserve">October 26, 2023</w:t>
      </w:r>
      <w:r>
        <w:br/>
      </w:r>
      <w:r>
        <w:rPr>
          <w:bCs/>
          <w:b/>
        </w:rPr>
        <w:t xml:space="preserve">Submitted by:</w:t>
      </w:r>
      <w:r>
        <w:t xml:space="preserve">[Student Name]</w:t>
      </w:r>
      <w:r>
        <w:br/>
      </w:r>
      <w:r>
        <w:rPr>
          <w:bCs/>
          <w:b/>
        </w:rPr>
        <w:t xml:space="preserve">Degree Program:</w:t>
      </w:r>
      <w:r>
        <w:t xml:space="preserve">Bachelor of Health Sciences</w:t>
      </w:r>
    </w:p>
    <w:bookmarkStart w:id="20" w:name="abstract"/>
    <w:p>
      <w:pPr>
        <w:pStyle w:val="Heading3"/>
      </w:pPr>
      <w:r>
        <w:t xml:space="preserve">Abstract</w:t>
      </w:r>
    </w:p>
    <w:p>
      <w:pPr>
        <w:pStyle w:val="FirstParagraph"/>
      </w:pPr>
      <w:r>
        <w:t xml:space="preserve">This Term Paper explores the multifaceted role, challenges, and opportunities facing Speech Therapists in South Africa, with a specific geographic focus on Johannesburg. As the economic hub of South Africa, Johannesburg presents a unique dichotomy of high-end private healthcare infrastructure and under-resourced public health facilities. This paper examines the scope of practice for Speech Therapists in this region, addressing linguistic diversity due to multilingualism, the impact of socioeconomic disparities on communication disorders, and the necessity for culturally competent care. It further argues that improving access to Speech Therapy in South Africa, Johannesburg is essential not only for individual rehabilitation but also for educational equity and social inclusion.</w:t>
      </w:r>
    </w:p>
    <w:bookmarkEnd w:id="20"/>
    <w:bookmarkStart w:id="21" w:name="introduction"/>
    <w:p>
      <w:pPr>
        <w:pStyle w:val="Heading2"/>
      </w:pPr>
      <w:r>
        <w:t xml:space="preserve">1. Introduction</w:t>
      </w:r>
    </w:p>
    <w:p>
      <w:pPr>
        <w:pStyle w:val="FirstParagraph"/>
      </w:pPr>
      <w:r>
        <w:t xml:space="preserve">Speech Therapy, clinically referred to as Speech and Language Pathology, is a healthcare profession dedicated to the assessment, diagnosis, treatment, and prevention of communication disorders. In South Africa Johannesburg (SAB), a bustling metropolis with a population exceeding five million in its metropolitan area, the demand for these services is profound yet unevenly distributed. A Speech Therapist plays a pivotal role in helping individuals of all ages overcome challenges related to speech production, language comprehension, fluency, voice quality, and cognitive-communication skills.</w:t>
      </w:r>
    </w:p>
    <w:p>
      <w:pPr>
        <w:pStyle w:val="BodyText"/>
      </w:pPr>
      <w:r>
        <w:t xml:space="preserve">The context of South Africa Johannesburg adds significant layers of complexity to the practice. The city is one of the most linguistically diverse places on Earth. With at least eleven official languages spoken in South Africa alone, a Speech Therapist working in Johannesburg must navigate a complex linguistic landscape where multilingualism is the norm rather than the exception. This Term Paper aims to analyze how Speech Therapists operate within this specific socio-economic and cultural framework, highlighting both the systemic barriers and the innovative strategies employed to improve patient outcomes.</w:t>
      </w:r>
    </w:p>
    <w:bookmarkEnd w:id="21"/>
    <w:bookmarkStart w:id="22" w:name="Xd612e761c9bdc0ac5d6c9b49f3ca2e1b279a725"/>
    <w:p>
      <w:pPr>
        <w:pStyle w:val="Heading2"/>
      </w:pPr>
      <w:r>
        <w:t xml:space="preserve">2. The Scope of Practice for a Speech Therapist</w:t>
      </w:r>
    </w:p>
    <w:p>
      <w:pPr>
        <w:pStyle w:val="FirstParagraph"/>
      </w:pPr>
      <w:r>
        <w:t xml:space="preserve">A Speech Therapist in Johannesburg is trained to manage a wide array of conditions. These include articulation disorders (difficulty producing sounds), aphasia (loss of ability to understand or express speech, usually as the result of head injury or stroke), dysarthria (slurred speech due to muscle weakness), stuttering, and voice disorders. Furthermore, modern Speech Therapy extends beyond traditional speech issues to encompass swallowing difficulties (dysphagia) and social communication deficits associated with autism spectrum disorders.</w:t>
      </w:r>
    </w:p>
    <w:p>
      <w:pPr>
        <w:pStyle w:val="BodyText"/>
      </w:pPr>
      <w:r>
        <w:t xml:space="preserve">In the South African context, the role of a Speech Therapist also involves critical preventative work in early childhood development. Given that early intervention is crucial for language acquisition, Speech Therapists often collaborate with educators and pediatricians to identify delays in toddlers and preschoolers. In Johannesburg’s diverse communities, this identification process must be culturally sensitive to distinguish between true developmental disorders and typical variations in bilingual language acquisition.</w:t>
      </w:r>
    </w:p>
    <w:bookmarkEnd w:id="22"/>
    <w:bookmarkStart w:id="23" w:name="linguistic-diversity-the-core-challenge"/>
    <w:p>
      <w:pPr>
        <w:pStyle w:val="Heading2"/>
      </w:pPr>
      <w:r>
        <w:t xml:space="preserve">3. Linguistic Diversity: The Core Challenge</w:t>
      </w:r>
    </w:p>
    <w:p>
      <w:pPr>
        <w:pStyle w:val="FirstParagraph"/>
      </w:pPr>
      <w:r>
        <w:t xml:space="preserve">The primary challenge facing a Speech Therapist in South Africa Johannesburg is linguistic diversity. A patient may speak Zulu, Sotho, Tswana, Xhosa, or English at home, and switch to a different language at school or work. Historically, diagnostic tools for speech and language were developed in Western contexts using monolingual norms. Applying these tools directly to multilingual children in Johannesburg can lead to misdiagnosis.</w:t>
      </w:r>
    </w:p>
    <w:p>
      <w:pPr>
        <w:pStyle w:val="BodyText"/>
      </w:pPr>
      <w:r>
        <w:t xml:space="preserve">Therefore, an effective Speech Therapist must possess not only clinical skills but also linguistic competence or access to interpreters who understand the nuances of South African languages. For instance, a Sound Error Analysis that flags a phoneme as "incorrect" in English might be perfectly normal if the child is simultaneously acquiring isiZulu, where certain consonant clusters are processed differently. Consequently, Speech Therapists in Johannesburg must adopt dynamic assessment methods and collaborate closely with cultural consultants to ensure accurate diagnosis and respectful treatment plans.</w:t>
      </w:r>
    </w:p>
    <w:bookmarkEnd w:id="23"/>
    <w:bookmarkStart w:id="24" w:name="X9b6ee678b4800d77dd3b9e2a0e8a8fed4c00188"/>
    <w:p>
      <w:pPr>
        <w:pStyle w:val="Heading2"/>
      </w:pPr>
      <w:r>
        <w:t xml:space="preserve">4. Socioeconomic Disparities in Access to Care</w:t>
      </w:r>
    </w:p>
    <w:p>
      <w:pPr>
        <w:pStyle w:val="FirstParagraph"/>
      </w:pPr>
      <w:r>
        <w:t xml:space="preserve">Johannesburg is characterized by stark economic contrasts. On one end of the spectrum lies a robust private healthcare sector where Speech Therapists operate in well-equipped clinics, supported by medical aids (private health insurance). Patients here often have immediate access to assessment and long-term therapy programs. However, for the majority of Johannesburg’s population who rely on the public healthcare system, resources are severely strained.</w:t>
      </w:r>
    </w:p>
    <w:p>
      <w:pPr>
        <w:pStyle w:val="BodyText"/>
      </w:pPr>
      <w:r>
        <w:t xml:space="preserve">In public hospitals and community health centers across regions such as Soweto or Alexandra, Speech Therapists face immense caseloads with limited resources. A single therapist may be responsible for hundreds of patients, leading to infrequent therapy sessions that hinder progress. This disparity creates a health inequality where communication disorders remain unaddressed in lower-income communities, affecting educational attainment and employability. The Term Paper argues that policy interventions are needed to decentralize services and integrate Speech Therapy into primary healthcare roles in these underserved areas of Johannesburg.</w:t>
      </w:r>
    </w:p>
    <w:bookmarkEnd w:id="24"/>
    <w:bookmarkStart w:id="25" w:name="Xddb4c06583dc3c3633e1532ff1a29f14e59ea05"/>
    <w:p>
      <w:pPr>
        <w:pStyle w:val="Heading2"/>
      </w:pPr>
      <w:r>
        <w:t xml:space="preserve">5. Educational Integration and Multidisciplinary Collaboration</w:t>
      </w:r>
    </w:p>
    <w:p>
      <w:pPr>
        <w:pStyle w:val="FirstParagraph"/>
      </w:pPr>
      <w:r>
        <w:t xml:space="preserve">In South Africa Johannesburg, the role of the Speech Therapist is increasingly recognized as vital within educational settings. The Department of Basic Education mandates inclusive education, which requires that schools cater to learners with diverse needs, including those with communication disorders. Speech Therapists often work in multidisciplinary teams alongside psychologists, occupational therapists, and special needs educators.</w:t>
      </w:r>
    </w:p>
    <w:p>
      <w:pPr>
        <w:pStyle w:val="BodyText"/>
      </w:pPr>
      <w:r>
        <w:t xml:space="preserve">For a child struggling with reading difficulties (dyslexia) or expressive language delays, early support from a Speech Therapist can prevent school failure. In Johannesburg’s townships and rural peripheries, however, many schools lack access to such specialists. Telehealth and community-based outreach programs have emerged as potential solutions, allowing Speech Therapists to provide remote consultations and train teachers in basic communication strategies for the classroom.</w:t>
      </w:r>
    </w:p>
    <w:bookmarkEnd w:id="25"/>
    <w:bookmarkStart w:id="26" w:name="X0393cbea6bd2066a870e709437842ae04f978d8"/>
    <w:p>
      <w:pPr>
        <w:pStyle w:val="Heading2"/>
      </w:pPr>
      <w:r>
        <w:t xml:space="preserve">6. Ethical Considerations and Cultural Competence</w:t>
      </w:r>
    </w:p>
    <w:p>
      <w:pPr>
        <w:pStyle w:val="FirstParagraph"/>
      </w:pPr>
      <w:r>
        <w:t xml:space="preserve">Ethics play a central role in the practice of Speech Therapy. A Speech Therapist working in South Africa Johannesburg must adhere to the ethical guidelines set by the Health Professions Council of South Africa (HPCSA). This includes maintaining confidentiality, obtaining informed consent, and practicing within one’s scope of competence.</w:t>
      </w:r>
    </w:p>
    <w:p>
      <w:pPr>
        <w:pStyle w:val="BodyText"/>
      </w:pPr>
      <w:r>
        <w:t xml:space="preserve">Culturally competent care is an ethical imperative. It involves understanding how culture influences communication styles. For example, in some African cultures in Johannesburg, direct eye contact with authority figures may be considered disrespectful. A Speech Therapist must recognize these cultural norms to build rapport and avoid misinterpreting social behavior as a symptom of a disorder such as Autism Spectrum Disorder.</w:t>
      </w:r>
    </w:p>
    <w:bookmarkEnd w:id="26"/>
    <w:bookmarkStart w:id="27" w:name="conclusion"/>
    <w:p>
      <w:pPr>
        <w:pStyle w:val="Heading2"/>
      </w:pPr>
      <w:r>
        <w:t xml:space="preserve">7. Conclusion</w:t>
      </w:r>
    </w:p>
    <w:p>
      <w:pPr>
        <w:pStyle w:val="FirstParagraph"/>
      </w:pPr>
      <w:r>
        <w:t xml:space="preserve">In conclusion, the profession of Speech Therapy in South Africa Johannesburg is dynamic, complex, and critically important. While the city offers opportunities for advanced practice and specialization due to its economic status, it also presents significant challenges related to linguistic diversity and socioeconomic inequality. The Speech Therapist serves as a bridge between individual needs and societal structures.</w:t>
      </w:r>
    </w:p>
    <w:p>
      <w:pPr>
        <w:pStyle w:val="BodyText"/>
      </w:pPr>
      <w:r>
        <w:t xml:space="preserve">To improve outcomes in Johannesburg, there must be a concerted effort to train more local Speech Therapists who reflect the demographic diversity of the city. Furthermore, there is a need for greater integration of speech-language services into public education and primary healthcare systems. By addressing these systemic issues, we can ensure that every individual in South Africa Johannesburg has the right to communicate effectively, thereby enhancing their quality of life, educational prospects, and social participation. The future of Speech Therapy in this region lies in equitable access and culturally responsive practice.</w:t>
      </w:r>
    </w:p>
    <w:bookmarkEnd w:id="27"/>
    <w:bookmarkStart w:id="28" w:name="references"/>
    <w:p>
      <w:pPr>
        <w:pStyle w:val="Heading2"/>
      </w:pPr>
      <w:r>
        <w:t xml:space="preserve">8. References</w:t>
      </w:r>
    </w:p>
    <w:p>
      <w:pPr>
        <w:pStyle w:val="FirstParagraph"/>
      </w:pPr>
      <w:r>
        <w:rPr>
          <w:iCs/>
          <w:i/>
        </w:rPr>
        <w:t xml:space="preserve">Note: In a formal academic submission, full citations would be provided here according to APA or Harvard style guidelines.</w:t>
      </w:r>
    </w:p>
    <w:p>
      <w:pPr>
        <w:numPr>
          <w:ilvl w:val="0"/>
          <w:numId w:val="1001"/>
        </w:numPr>
        <w:pStyle w:val="Compact"/>
      </w:pPr>
      <w:r>
        <w:t xml:space="preserve">South African Speech and Language Therapy Association (SASLTA). (2023). Scope of Practice Guidelines.</w:t>
      </w:r>
    </w:p>
    <w:p>
      <w:pPr>
        <w:numPr>
          <w:ilvl w:val="0"/>
          <w:numId w:val="1001"/>
        </w:numPr>
        <w:pStyle w:val="Compact"/>
      </w:pPr>
      <w:r>
        <w:t xml:space="preserve">Health Professions Council of South Africa. (2021). Ethical Rules for Speech and Language Therapists.</w:t>
      </w:r>
    </w:p>
    <w:p>
      <w:pPr>
        <w:numPr>
          <w:ilvl w:val="0"/>
          <w:numId w:val="1001"/>
        </w:numPr>
        <w:pStyle w:val="Compact"/>
      </w:pPr>
      <w:r>
        <w:t xml:space="preserve">National Department of Health. (2019). Integrated School Health Policy: Implications for Speech Therapy Services in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Landscape of Speech Therapy in South Africa, Johannesburg</dc:title>
  <dc:creator/>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file>