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b0adc172adb1f65d136707610cfba3242fbd275"/>
    <w:p>
      <w:pPr>
        <w:pStyle w:val="Heading1"/>
      </w:pPr>
      <w:r>
        <w:t xml:space="preserve">The Evolving Role of the Speech Therapist in South Korea Seoul</w:t>
      </w:r>
    </w:p>
    <w:p>
      <w:pPr>
        <w:pStyle w:val="FirstParagraph"/>
      </w:pPr>
    </w:p>
    <w:p>
      <w:pPr>
        <w:pStyle w:val="BodyText"/>
      </w:pPr>
      <w:r>
        <w:t xml:space="preserve">Abstract</w:t>
      </w:r>
    </w:p>
    <w:p>
      <w:pPr>
        <w:pStyle w:val="BodyText"/>
      </w:pPr>
      <w:r>
        <w:t xml:space="preserve">This term paper examines the critical and expanding role of the Speech Therapist within the dynamic healthcare landscape of South Korea Seoul. As South Korea experiences rapid demographic shifts, including an aging population and increasing recognition of neurodevelopmental disorders among children, the demand for specialized speech-language pathology services has surged. This document explores historical context, current professional standards in South Korea Seoul, challenges such as stigma and accessibility, and future directions for the profession.</w:t>
      </w:r>
    </w:p>
    <w:bookmarkStart w:id="20" w:name="introduction"/>
    <w:p>
      <w:pPr>
        <w:pStyle w:val="Heading2"/>
      </w:pPr>
      <w:r>
        <w:t xml:space="preserve">1. Introduction</w:t>
      </w:r>
    </w:p>
    <w:p>
      <w:pPr>
        <w:pStyle w:val="FirstParagraph"/>
      </w:pPr>
      <w:r>
        <w:t xml:space="preserve">In recent decades, South Korea has undergone one of the most rapid socioeconomic transformations in modern history. Nowhere is this transformation more evident than in its capital city, South Korea Seoul. As a global hub for technology, culture, and healthcare innovation, South Korea Seoul presents a unique environment for medical professions. Among these professionals stands the Speech Therapist (also known as a Speech-Language Pathologist or SLP), an occupation that has transitioned from relative obscurity to essential medical necessity.</w:t>
      </w:r>
    </w:p>
    <w:p>
      <w:pPr>
        <w:pStyle w:val="BodyText"/>
      </w:pPr>
      <w:r>
        <w:t xml:space="preserve">The primary objective of this term paper is to analyze how the role of the Speech Therapist has adapted to meet the specific needs of South Korea Seoul. It argues that while traditional perceptions in Korean society once limited speech therapy to pediatric stuttering correction, modern practice in South Korea Seoul now encompasses a broad spectrum of geriatric care, neurological rehabilitation, and psychological support.</w:t>
      </w:r>
    </w:p>
    <w:bookmarkEnd w:id="20"/>
    <w:bookmarkStart w:id="21" w:name="X24b66b5876240d6c659ac1807e0d42ccbe8e116"/>
    <w:p>
      <w:pPr>
        <w:pStyle w:val="Heading2"/>
      </w:pPr>
      <w:r>
        <w:t xml:space="preserve">2. Historical Context and Professional Development</w:t>
      </w:r>
    </w:p>
    <w:p>
      <w:pPr>
        <w:pStyle w:val="FirstParagraph"/>
      </w:pPr>
      <w:r>
        <w:t xml:space="preserve">To understand the current state of speech therapy in South Korea Seoul, one must look at its historical roots. For much of the 20th century, speech disorders were often viewed through a cultural lens that emphasized social harmony and "saving face." Consequently, individuals with communication difficulties might be stigmatized or isolated rather than treated medically. In South Korea Seoul specifically, the urbanization period saw limited specialized medical infrastructure for non-surgical disciplines.</w:t>
      </w:r>
    </w:p>
    <w:p>
      <w:pPr>
        <w:pStyle w:val="BodyText"/>
      </w:pPr>
      <w:r>
        <w:t xml:space="preserve">However, the late 1990s and early 2000s marked a turning point. The government of South Korea began investing heavily in healthcare standards to align with international benchmarks. This investment directly benefited South Korea Seoul, which became the center for advanced medical training centers. Universities in South Korea Seoul established accredited Speech Therapy departments, creating a formalized educational pipeline for what had previously been an informal or imported practice.</w:t>
      </w:r>
    </w:p>
    <w:bookmarkEnd w:id="21"/>
    <w:bookmarkStart w:id="24" w:name="X2ee5cb25e13dffb317cdeb69ad76f8a45280cdb"/>
    <w:p>
      <w:pPr>
        <w:pStyle w:val="Heading2"/>
      </w:pPr>
      <w:r>
        <w:t xml:space="preserve">3. The Dual Focus: Pediatric and Geriatric Care</w:t>
      </w:r>
    </w:p>
    <w:p>
      <w:pPr>
        <w:pStyle w:val="FirstParagraph"/>
      </w:pPr>
      <w:r>
        <w:t xml:space="preserve">The modern Speech Therapist in South Korea Seoul operates at the intersection of two critical demographic trends: early childhood development and geriatric care.</w:t>
      </w:r>
    </w:p>
    <w:bookmarkStart w:id="22" w:name="X61a1060497b5a4c1f8cdd7cd77b2c10cd1859b1"/>
    <w:p>
      <w:pPr>
        <w:pStyle w:val="Heading3"/>
      </w:pPr>
      <w:r>
        <w:t xml:space="preserve">3.1 Pediatric Speech Therapy in South Korea Seoul</w:t>
      </w:r>
    </w:p>
    <w:p>
      <w:pPr>
        <w:pStyle w:val="FirstParagraph"/>
      </w:pPr>
      <w:r>
        <w:t xml:space="preserve">In the highly competitive educational environment of South Korea, there is intense pressure on children to succeed academically from a very young age. This pressure has led to a heightened awareness among parents in South Korea Seoul regarding early developmental milestones. Parents are increasingly seeking Speech Therapist interventions for conditions such as Autism Spectrum Disorder (ASD), expressive language delay, and articulation disorders.</w:t>
      </w:r>
    </w:p>
    <w:p>
      <w:pPr>
        <w:pStyle w:val="BodyText"/>
      </w:pPr>
      <w:r>
        <w:t xml:space="preserve">The role of the Speech Therapist here is not merely corrective but also preventive and educational. In South Korea Seoul, many clinics work closely with schools to integrate therapy into daily learning environments. The Speech Therapist acts as a liaison between parents, educators, and medical professionals, ensuring that children receive comprehensive support.</w:t>
      </w:r>
    </w:p>
    <w:bookmarkEnd w:id="22"/>
    <w:bookmarkStart w:id="23" w:name="X04f6bbde2ff26bfcd54e7f82fe08b84e3e6872f"/>
    <w:p>
      <w:pPr>
        <w:pStyle w:val="Heading3"/>
      </w:pPr>
      <w:r>
        <w:t xml:space="preserve">3.2 Geriatric Rehabilitation in South Korea Seoul</w:t>
      </w:r>
    </w:p>
    <w:p>
      <w:pPr>
        <w:pStyle w:val="FirstParagraph"/>
      </w:pPr>
      <w:r>
        <w:t xml:space="preserve">If pediatric care represents the future of the profession in South Korea Seoul, geriatric care represents its urgent present. South Korea is one of the fastest-aging societies in the world, and this trend is pronounced in densely populated urban centers like South Korea Seoul. Stroke (cerebrovascular accident) remains a leading cause of death and disability in this region.</w:t>
      </w:r>
    </w:p>
    <w:p>
      <w:pPr>
        <w:pStyle w:val="BodyText"/>
      </w:pPr>
      <w:r>
        <w:t xml:space="preserve">A significant proportion of stroke survivors suffer from dysphagia (difficulty swallowing) and aphasia (loss of speech). The Speech Therapist plays a vital role in rehabilitation centers across South Korea Seoul, helping patients regain the ability to communicate and eat safely. This aspect of the job is critical for public health, as effective swallowing therapy reduces hospital readmission rates and improves the quality of life for elderly citizens.</w:t>
      </w:r>
    </w:p>
    <w:bookmarkEnd w:id="23"/>
    <w:bookmarkEnd w:id="24"/>
    <w:bookmarkStart w:id="28" w:name="Xbff0c6f07f41055f51c430ed4e7d0b7e54c9df1"/>
    <w:p>
      <w:pPr>
        <w:pStyle w:val="Heading2"/>
      </w:pPr>
      <w:r>
        <w:t xml:space="preserve">4. Challenges Facing Speech Therapists in South Korea Seoul</w:t>
      </w:r>
    </w:p>
    <w:p>
      <w:pPr>
        <w:pStyle w:val="FirstParagraph"/>
      </w:pPr>
      <w:r>
        <w:t xml:space="preserve">Despite advancements, the Speech Therapist profession in South Korea Seoul faces distinct challenges.</w:t>
      </w:r>
    </w:p>
    <w:bookmarkStart w:id="25" w:name="public-awareness-and-stigma"/>
    <w:p>
      <w:pPr>
        <w:pStyle w:val="Heading3"/>
      </w:pPr>
      <w:r>
        <w:t xml:space="preserve">4.1 Public Awareness and Stigma</w:t>
      </w:r>
    </w:p>
    <w:p>
      <w:pPr>
        <w:pStyle w:val="FirstParagraph"/>
      </w:pPr>
      <w:r>
        <w:t xml:space="preserve">Awareness of speech pathology as a broad medical field is still growing. In many parts of South Korea Seoul, the general public may not distinguish between a Speech Therapist and a voice coach or an accent correction tutor for foreigners. This misconception can lead to underutilization of services for serious neurological conditions.</w:t>
      </w:r>
    </w:p>
    <w:bookmarkEnd w:id="25"/>
    <w:bookmarkStart w:id="26" w:name="insurance-and-accessibility"/>
    <w:p>
      <w:pPr>
        <w:pStyle w:val="Heading3"/>
      </w:pPr>
      <w:r>
        <w:t xml:space="preserve">4.2 Insurance and Accessibility</w:t>
      </w:r>
    </w:p>
    <w:p>
      <w:pPr>
        <w:pStyle w:val="FirstParagraph"/>
      </w:pPr>
      <w:r>
        <w:t xml:space="preserve">The South Korean National Health Insurance system covers certain speech therapies, particularly for children with diagnosed developmental delays and post-stroke rehabilitation in hospital settings. However, access can be inconsistent across different districts of South Korea Seoul. Waitlists for public funding can be long, forcing many families to seek private care at significant out-of-pocket costs.</w:t>
      </w:r>
    </w:p>
    <w:bookmarkEnd w:id="26"/>
    <w:bookmarkStart w:id="27" w:name="workforce-shortages"/>
    <w:p>
      <w:pPr>
        <w:pStyle w:val="Heading3"/>
      </w:pPr>
      <w:r>
        <w:t xml:space="preserve">4.3 Workforce Shortages</w:t>
      </w:r>
    </w:p>
    <w:p>
      <w:pPr>
        <w:pStyle w:val="FirstParagraph"/>
      </w:pPr>
      <w:r>
        <w:t xml:space="preserve">The high demand in South Korea Seoul has outpaced the supply of certified Speech Therapists. While university enrollment in the field is increasing, competition for jobs among newly graduated professionals is fierce. Many Speech Therapists find themselves overworked due to high patient loads, leading to burnout concerns.</w:t>
      </w:r>
    </w:p>
    <w:bookmarkEnd w:id="27"/>
    <w:bookmarkEnd w:id="28"/>
    <w:bookmarkStart w:id="29" w:name="Xf12616e5cc71a2732ec29451d649a399bf54325"/>
    <w:p>
      <w:pPr>
        <w:pStyle w:val="Heading2"/>
      </w:pPr>
      <w:r>
        <w:t xml:space="preserve">5. Technological Integration and Future Directions</w:t>
      </w:r>
    </w:p>
    <w:p>
      <w:pPr>
        <w:pStyle w:val="FirstParagraph"/>
      </w:pPr>
      <w:r>
        <w:t xml:space="preserve">South Korea Seoul is a global leader in digital technology, and the Speech Therapist profession is increasingly leveraging these advancements. Telehealth has emerged as a significant tool, allowing Speech Therapists to conduct assessments and therapy sessions remotely. This is particularly relevant for residents in satellite cities around South Korea Seoul who may have limited access to specialized clinics.</w:t>
      </w:r>
    </w:p>
    <w:p>
      <w:pPr>
        <w:pStyle w:val="BodyText"/>
      </w:pPr>
      <w:r>
        <w:t xml:space="preserve">Furthermore, Artificial Intelligence (AI) tools are being developed to assist Speech Therapists in analyzing voice patterns and tracking progress. In the context of South Korea Seoul's tech-savvy population, there is a growing market for app-based speech therapy aids that complement traditional face-to-face sessions.</w:t>
      </w:r>
    </w:p>
    <w:p>
      <w:pPr>
        <w:pStyle w:val="BodyText"/>
      </w:pPr>
      <w:r>
        <w:t xml:space="preserve">The future also holds promise for interdisciplinary collaboration. As mental health awareness increases in South Korea Seoul, Speech Therapists are increasingly working alongside psychologists to treat psychogenic speech disorders and social anxiety affecting communication.</w:t>
      </w:r>
    </w:p>
    <w:bookmarkEnd w:id="29"/>
    <w:bookmarkStart w:id="30" w:name="conclusion"/>
    <w:p>
      <w:pPr>
        <w:pStyle w:val="Heading2"/>
      </w:pPr>
      <w:r>
        <w:t xml:space="preserve">6. Conclusion</w:t>
      </w:r>
    </w:p>
    <w:p>
      <w:pPr>
        <w:pStyle w:val="FirstParagraph"/>
      </w:pPr>
      <w:r>
        <w:t xml:space="preserve">In conclusion, the Speech Therapist profession in South Korea Seoul has evolved significantly from its origins. It is no longer a niche service but a cornerstone of both pediatric development and geriatric rehabilitation in one of the world's most dynamic cities. The challenges regarding public awareness, insurance coverage, and workforce availability remain substantial hurdles.</w:t>
      </w:r>
    </w:p>
    <w:p>
      <w:pPr>
        <w:pStyle w:val="BodyText"/>
      </w:pPr>
      <w:r>
        <w:t xml:space="preserve">However, the trajectory is positive. With continued government support in South Korea Seoul for healthcare infrastructure and an increasing societal recognition of neurodiversity and aging needs, the Speech Therapist will continue to play a pivotal role in enhancing the quality of life for citizens. As South Korea Seoul moves forward into a future defined by both technological innovation and demographic change, the adaptability and expertise of Speech Therapists will be indispensable.</w:t>
      </w:r>
    </w:p>
    <w:p>
      <w:pPr>
        <w:pStyle w:val="BodyText"/>
      </w:pPr>
      <w:r>
        <w:rPr>
          <w:iCs/>
          <w:i/>
        </w:rPr>
        <w:t xml:space="preserve">End of Term Paper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Speech Therapist in South Korea Seoul</dc:title>
  <dc:creator/>
  <dc:language>en</dc:language>
  <cp:keywords/>
  <dcterms:created xsi:type="dcterms:W3CDTF">2026-07-29T22:31:58Z</dcterms:created>
  <dcterms:modified xsi:type="dcterms:W3CDTF">2026-07-29T22:31:58Z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