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862c7226f6084453a1efeef8f62fd0f56e796ee"/>
    <w:p>
      <w:pPr>
        <w:pStyle w:val="Heading1"/>
      </w:pPr>
      <w:r>
        <w:t xml:space="preserve">The Role and Impact of Speech Therapists in Spain Valencia</w:t>
      </w:r>
    </w:p>
    <w:p>
      <w:pPr>
        <w:pStyle w:val="FirstParagraph"/>
      </w:pPr>
      <w:r>
        <w:t xml:space="preserve">A Comprehensive Term Paper Analysis on Clinical Practice, Cultural Context, and Professional Development</w:t>
      </w:r>
    </w:p>
    <w:bookmarkEnd w:id="20"/>
    <w:p>
      <w:pPr>
        <w:pStyle w:val="BodyText"/>
      </w:pPr>
      <w:r>
        <w:rPr>
          <w:bCs/>
          <w:b/>
        </w:rPr>
        <w:t xml:space="preserve">Abstract:</w:t>
      </w:r>
      <w:r>
        <w:br/>
      </w:r>
      <w:r>
        <w:t xml:space="preserve">This term paper explores the critical function of Speech Therapists within the healthcare and educational infrastructure of Spain Valencia. As a vibrant region in eastern Spain known for its unique linguistic diversity, including Catalan/Valencian and Spanish, the demand for specialized speech pathology services is both complex and essential. This document examines the professional scope, regulatory framework, cultural considerations regarding bilingualism, and the growing need for accessible therapy services in urban centers such as Valencia city and surrounding municipalities. The paper argues that Speech Therapists play a pivotal role in enhancing communication quality of life across all age groups in Spain Valencia.</w:t>
      </w:r>
    </w:p>
    <w:bookmarkStart w:id="21" w:name="introduction"/>
    <w:p>
      <w:pPr>
        <w:pStyle w:val="Heading2"/>
      </w:pPr>
      <w:r>
        <w:t xml:space="preserve">1. Introduction</w:t>
      </w:r>
    </w:p>
    <w:p>
      <w:pPr>
        <w:pStyle w:val="FirstParagraph"/>
      </w:pPr>
      <w:r>
        <w:t xml:space="preserve">Speech Therapy, also known as Speech-Language Pathology, is a specialized field of healthcare dedicated to the evaluation, diagnosis, treatment, and counseling for people with speech-language disorders or developmental communication challenges. In the context of Spain Valencia—a region celebrated for its rich cultural heritage and distinct linguistic identity—the role of the Speech Therapist extends beyond mere clinical intervention. It involves navigating a bilingual landscape where Spanish (Castilian) and Valencian (a variety of Catalan) are co-official languages.</w:t>
      </w:r>
    </w:p>
    <w:p>
      <w:pPr>
        <w:pStyle w:val="BodyText"/>
      </w:pPr>
      <w:r>
        <w:t xml:space="preserve">The primary objective of this term paper is to delineate the professional responsibilities, legal standing, and socio-cultural impact of Speech Therapists operating in Spain Valencia. As urbanization increases and awareness regarding developmental disorders grows, the integration of these professionals into both public health systems (Sistema Nacional de Salud) and private sectors has become increasingly vital. Understanding their function within this specific geographical and cultural framework is essential for policymakers, healthcare providers, and families alike.</w:t>
      </w:r>
    </w:p>
    <w:bookmarkEnd w:id="21"/>
    <w:bookmarkStart w:id="22" w:name="professional-scope-and-clinical-practice"/>
    <w:p>
      <w:pPr>
        <w:pStyle w:val="Heading2"/>
      </w:pPr>
      <w:r>
        <w:t xml:space="preserve">2. Professional Scope and Clinical Practice</w:t>
      </w:r>
    </w:p>
    <w:p>
      <w:pPr>
        <w:pStyle w:val="FirstParagraph"/>
      </w:pPr>
      <w:r>
        <w:t xml:space="preserve">Speech Therapists in Spain Valencia address a wide spectrum of communicative disorders. These include articulation disorders, dyslexia, aphasia resulting from strokes, voice pathologies, stuttering, and social communication deficits associated with Autism Spectrum Disorder (ASD). The clinical practice in Spain Valencia is characterized by a holistic approach that considers not only the physiological aspects of speech but also the cognitive and linguistic environments of the patient.</w:t>
      </w:r>
    </w:p>
    <w:p>
      <w:pPr>
        <w:pStyle w:val="BodyText"/>
      </w:pPr>
      <w:r>
        <w:t xml:space="preserve">In pediatric cases, which constitute a significant portion of referrals in Spain Valencia, therapists work closely with families to support language acquisition. Given that many children in this region grow up bilingual or bidialectal, therapists must possess specialized knowledge to differentiate between typical bilingual development and actual language disorders. Misdiagnosis is a common risk if cultural and linguistic nuances are ignored; thus, the competence of the Speech Therapist is crucial in ensuring accurate assessment and effective intervention plans.</w:t>
      </w:r>
    </w:p>
    <w:bookmarkEnd w:id="22"/>
    <w:bookmarkStart w:id="23" w:name="X11d001116397b5d815989ab40a9bd86107869a1"/>
    <w:p>
      <w:pPr>
        <w:pStyle w:val="Heading2"/>
      </w:pPr>
      <w:r>
        <w:t xml:space="preserve">3. The Bilingual Context: Spanish and Valencian</w:t>
      </w:r>
    </w:p>
    <w:p>
      <w:pPr>
        <w:pStyle w:val="FirstParagraph"/>
      </w:pPr>
      <w:r>
        <w:t xml:space="preserve">The linguistic landscape of Spain Valencia presents a unique challenge and opportunity for Speech Therapists. With approximately 70-80% of the population identifying as capable in both languages, therapy must often be conducted in one or both languages depending on the patient's dominant language and educational needs. The Generalitat Valenciana has implemented policies promoting Valencian in education and public administration, which directly influences referral patterns for speech services.</w:t>
      </w:r>
    </w:p>
    <w:p>
      <w:pPr>
        <w:pStyle w:val="BodyText"/>
      </w:pPr>
      <w:r>
        <w:t xml:space="preserve">Speech Therapists working in this region are frequently required to be bilingual themselves or work within multidisciplinary teams that include bilingual professionals. They must adapt therapeutic materials to reflect the cultural context of Spain Valencia, ensuring relevance for patients. For instance, assessing phonological awareness in Valencian requires different criteria than in Spanish due to differences in phoneme inventory and syntactic structures. Therefore, the Speech Therapist serves as a bridge between medical necessity and linguistic preservation.</w:t>
      </w:r>
    </w:p>
    <w:bookmarkEnd w:id="23"/>
    <w:bookmarkStart w:id="24" w:name="regulatory-framework-and-education"/>
    <w:p>
      <w:pPr>
        <w:pStyle w:val="Heading2"/>
      </w:pPr>
      <w:r>
        <w:t xml:space="preserve">4. Regulatory Framework and Education</w:t>
      </w:r>
    </w:p>
    <w:p>
      <w:pPr>
        <w:pStyle w:val="FirstParagraph"/>
      </w:pPr>
      <w:r>
        <w:t xml:space="preserve">To practice as a Speech Therapist in Spain Valencia, professionals must meet strict educational and regulatory standards. The standard qualification is the degree in Logopedia (Speech Therapy) offered by accredited universities within the Valencian Community, such as Universitat de València or Universitat Jaume I. Upon graduation, therapists may choose to register with professional colleges (</w:t>
      </w:r>
      <w:r>
        <w:rPr>
          <w:iCs/>
          <w:i/>
        </w:rPr>
        <w:t xml:space="preserve">Col·legi Oficial de Logopedes</w:t>
      </w:r>
      <w:r>
        <w:t xml:space="preserve">) which provide ethical guidelines and continuous professional development opportunities.</w:t>
      </w:r>
    </w:p>
    <w:p>
      <w:pPr>
        <w:pStyle w:val="BodyText"/>
      </w:pPr>
      <w:r>
        <w:t xml:space="preserve">In the public sector of Spain Valencia, positions are filled through competitive civil service examinations (</w:t>
      </w:r>
      <w:r>
        <w:rPr>
          <w:iCs/>
          <w:i/>
        </w:rPr>
        <w:t xml:space="preserve">Oposiciones</w:t>
      </w:r>
      <w:r>
        <w:t xml:space="preserve">). This ensures that only highly qualified candidates enter the public health system. However, there is a notable shortage of Speech Therapists in certain areas, leading to long waiting lists for children with developmental delays. To address this imbalance, some municipalities in Spain Valencia are increasingly investing in training programs and incentives to attract more specialists to the region.</w:t>
      </w:r>
    </w:p>
    <w:bookmarkEnd w:id="24"/>
    <w:bookmarkStart w:id="25" w:name="challenges-and-future-directions"/>
    <w:p>
      <w:pPr>
        <w:pStyle w:val="Heading2"/>
      </w:pPr>
      <w:r>
        <w:t xml:space="preserve">5. Challenges and Future Directions</w:t>
      </w:r>
    </w:p>
    <w:p>
      <w:pPr>
        <w:pStyle w:val="FirstParagraph"/>
      </w:pPr>
      <w:r>
        <w:t xml:space="preserve">Despite advancements, Speech Therapists in Spain Valencia face several challenges. One major issue is resource allocation; public health funding often prioritizes acute care over rehabilitative services, leaving speech therapy under-resourced. Additionally, there is a growing demand for teletherapy services (</w:t>
      </w:r>
      <w:r>
        <w:rPr>
          <w:iCs/>
          <w:i/>
        </w:rPr>
        <w:t xml:space="preserve">telesalud</w:t>
      </w:r>
      <w:r>
        <w:t xml:space="preserve">), accelerated by the digital transformation of healthcare post-pandemic. While teletherapy offers accessibility benefits for remote areas within Spain Valencia, it requires robust technological infrastructure and adapted clinical protocols.</w:t>
      </w:r>
    </w:p>
    <w:p>
      <w:pPr>
        <w:pStyle w:val="BodyText"/>
      </w:pPr>
      <w:r>
        <w:t xml:space="preserve">Furthermore, there is an increasing recognition of the need for specialized training in neuro-rehabilitation and geriatric care as the population ages. Speech Therapists are becoming increasingly involved in treating dementia-related communication loss and post-surgical recovery for head and neck cancers. Expanding their scope of practice to include these areas will enhance their contribution to the overall well-being of residents in Spain Valencia.</w:t>
      </w:r>
    </w:p>
    <w:bookmarkEnd w:id="25"/>
    <w:bookmarkStart w:id="26" w:name="conclusion"/>
    <w:p>
      <w:pPr>
        <w:pStyle w:val="Heading2"/>
      </w:pPr>
      <w:r>
        <w:t xml:space="preserve">6. Conclusion</w:t>
      </w:r>
    </w:p>
    <w:p>
      <w:pPr>
        <w:pStyle w:val="FirstParagraph"/>
      </w:pPr>
      <w:r>
        <w:t xml:space="preserve">In conclusion, the Speech Therapist plays an indispensable role in the healthcare and educational ecosystems of Spain Valencia. Their ability to navigate bilingual complexities, provide evidence-based interventions, and advocate for patients' communication rights makes them essential partners in promoting social inclusion and health equity. As the region continues to evolve demographically and culturally, it is imperative that support structures for Speech Therapists are strengthened.</w:t>
      </w:r>
    </w:p>
    <w:p>
      <w:pPr>
        <w:pStyle w:val="BodyText"/>
      </w:pPr>
      <w:r>
        <w:t xml:space="preserve">Future efforts should focus on increasing public awareness of speech disorders, reducing wait times in public services, and fostering interprofessional collaboration. By doing so, Spain Valencia can ensure that its residents—from young children acquiring their first words to elderly individuals managing age-related communication challenges—receive the high-quality care they deserve from dedicated Speech Therapists.</w:t>
      </w:r>
    </w:p>
    <w:bookmarkEnd w:id="26"/>
    <w:bookmarkStart w:id="27" w:name="references"/>
    <w:p>
      <w:pPr>
        <w:pStyle w:val="Heading2"/>
      </w:pPr>
      <w:r>
        <w:t xml:space="preserve">References</w:t>
      </w:r>
    </w:p>
    <w:p>
      <w:pPr>
        <w:pStyle w:val="FirstParagraph"/>
      </w:pPr>
      <w:r>
        <w:t xml:space="preserve">[1] Generalitat Valenciana. (2021). *Plan de Acción para la Logopedia en la Comunidad Valenciana*. Valencia: Conselleria de Sanitat Universal i Salut Pública.</w:t>
      </w:r>
    </w:p>
    <w:p>
      <w:pPr>
        <w:pStyle w:val="BodyText"/>
      </w:pPr>
      <w:r>
        <w:t xml:space="preserve">[2] Real Colegio Oficial de Logopedas. (2019). *Guías Clínicas para el Diagnóstico y Tratamiento de Trastornos del Lenguaje en Niños Bilingües*. Madrid: RCOL.</w:t>
      </w:r>
    </w:p>
    <w:p>
      <w:pPr>
        <w:pStyle w:val="BodyText"/>
      </w:pPr>
      <w:r>
        <w:t xml:space="preserve">[3] Universitat de València. (2020). *Estudio sobre la Demanda de Servicios Fonoaudiológicos en Zonas Urbanas y Rurales*. Valencia: Departamento de Logopedia y Audición.</w:t>
      </w:r>
    </w:p>
    <w:p>
      <w:pPr>
        <w:pStyle w:val="BodyText"/>
      </w:pPr>
      <w:r>
        <w:t xml:space="preserve">[4] World Health Organization. (2018). *International Classification of Functioning, Disability and Health (ICF)*. Geneva: WHO Press.</w:t>
      </w:r>
    </w:p>
    <w:p>
      <w:pPr>
        <w:pStyle w:val="BodyText"/>
      </w:pPr>
      <w:r>
        <w:t xml:space="preserve">[5] Col·legi Oficial de Logopedes del País Valencià. (2022). *Informe Anual de Actividad Profesional*. Valencia: COLPV.</w:t>
      </w:r>
    </w:p>
    <w:bookmarkEnd w:id="27"/>
    <w:p>
      <w:pPr>
        <w:pStyle w:val="BodyText"/>
      </w:pPr>
      <w:r>
        <w:rPr>
          <w:iCs/>
          <w:i/>
        </w:rPr>
        <w:t xml:space="preserve">Term Paper Prepared for Academic Review | Subject: Speech Therapy in Regional Contexts</w:t>
      </w:r>
    </w:p>
    <w:p>
      <w:pPr>
        <w:pStyle w:val="BodyText"/>
      </w:pPr>
      <w:r>
        <w:rPr>
          <w:bCs/>
          <w:b/>
        </w:rPr>
        <w:t xml:space="preserve">Note:</w:t>
      </w:r>
      <w:r>
        <w:t xml:space="preserve">This document emphasizes the specific context of Spain Valencia and the professional identity of the Speech Therapist.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Spain Valencia</dc:title>
  <dc:creator/>
  <dc:language>en</dc:language>
  <cp:keywords/>
  <dcterms:created xsi:type="dcterms:W3CDTF">2026-07-29T17:57:18Z</dcterms:created>
  <dcterms:modified xsi:type="dcterms:W3CDTF">2026-07-29T17:57:18Z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