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36" w:name="X06397352411c96145cc7649b6e84c03a1626f8b"/>
    <w:p>
      <w:pPr>
        <w:pStyle w:val="Heading1"/>
      </w:pPr>
      <w:r>
        <w:t xml:space="preserve">The Role of the Speech Therapist in Switzerland Zurich</w:t>
      </w:r>
    </w:p>
    <w:p>
      <w:pPr>
        <w:pStyle w:val="FirstParagraph"/>
      </w:pPr>
      <w:r>
        <w:t xml:space="preserve">A Term Paper Examining Clinical Practice, Regulatory Frameworks, and Multicultural Challenges</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w:t>
      </w:r>
      <w:r>
        <w:t xml:space="preserve"> </w:t>
      </w:r>
      <w:r>
        <w:rPr>
          <w:bCs/>
          <w:b/>
        </w:rPr>
        <w:t xml:space="preserve">Speech Therapist</w:t>
      </w:r>
      <w:r>
        <w:t xml:space="preserve"> </w:t>
      </w:r>
      <w:r>
        <w:t xml:space="preserve">(also known as Speech-Language Pathologist) within the specific context of</w:t>
      </w:r>
      <w:r>
        <w:t xml:space="preserve"> </w:t>
      </w:r>
      <w:r>
        <w:rPr>
          <w:bCs/>
          <w:b/>
        </w:rPr>
        <w:t xml:space="preserve">Switzerland Zurich</w:t>
      </w:r>
      <w:r>
        <w:t xml:space="preserve">. As a global hub for diplomacy, finance, and diverse populations, Zurich presents unique challenges and opportunities for speech pathology professionals. This document examines the educational requirements, regulatory landscape defined by the Swiss Confederation and Canton Zurich, common clinical areas of practice including pediatric developmental delays and adult neurogenic disorders. Furthermore it analyzes how therapists adapt to Switzerland's multilingual environment ensuring that intervention strategies respect linguistic diversity while promoting effective communication.</w:t>
      </w:r>
    </w:p>
    <w:bookmarkEnd w:id="20"/>
    <w:bookmarkStart w:id="21" w:name="introduction"/>
    <w:p>
      <w:pPr>
        <w:pStyle w:val="Heading2"/>
      </w:pPr>
      <w:r>
        <w:t xml:space="preserve">Introduction</w:t>
      </w:r>
    </w:p>
    <w:p>
      <w:pPr>
        <w:pStyle w:val="FirstParagraph"/>
      </w:pPr>
      <w:r>
        <w:t xml:space="preserve">In the modern healthcare landscape effective communication is fundamental to human interaction quality of life and social integration. The</w:t>
      </w:r>
      <w:r>
        <w:t xml:space="preserve"> </w:t>
      </w:r>
      <w:r>
        <w:rPr>
          <w:bCs/>
          <w:b/>
        </w:rPr>
        <w:t xml:space="preserve">Speech Therapist</w:t>
      </w:r>
      <w:r>
        <w:t xml:space="preserve"> </w:t>
      </w:r>
      <w:r>
        <w:t xml:space="preserve">serves as a critical specialist in identifying treating and managing disorders related to speech language swallowing and cognitive-communication. While these core competencies are universal the application of speech therapy varies significantly depending on cultural linguistic legal frameworks and healthcare structures. Nowhere is this variation more pronounced than in</w:t>
      </w:r>
      <w:r>
        <w:t xml:space="preserve"> </w:t>
      </w:r>
      <w:r>
        <w:rPr>
          <w:bCs/>
          <w:b/>
        </w:rPr>
        <w:t xml:space="preserve">Switzerland Zurich</w:t>
      </w:r>
      <w:r>
        <w:t xml:space="preserve">.</w:t>
      </w:r>
    </w:p>
    <w:p>
      <w:pPr>
        <w:pStyle w:val="BodyText"/>
      </w:pPr>
      <w:r>
        <w:t xml:space="preserve">Zurich Switzerland's largest city is a melting pot of cultures with a significant portion of its population consisting of non-native speakers. This demographic reality creates a complex environment for</w:t>
      </w:r>
      <w:r>
        <w:t xml:space="preserve"> </w:t>
      </w:r>
      <w:r>
        <w:rPr>
          <w:bCs/>
          <w:b/>
        </w:rPr>
        <w:t xml:space="preserve">Speech Therapist</w:t>
      </w:r>
      <w:r>
        <w:t xml:space="preserve"> </w:t>
      </w:r>
      <w:r>
        <w:t xml:space="preserve">practitioners who must navigate not only clinical complexities but also linguistic and cultural nuances. This term paper aims to provide an in-depth analysis of the profession in this region addressing the regulatory bodies educational pathways common pathologies treated and specific challenges posed by Switzerland's multilingual society.</w:t>
      </w:r>
    </w:p>
    <w:bookmarkEnd w:id="21"/>
    <w:bookmarkStart w:id="24" w:name="Xd0b4d37d962e982b4a02ddcb6db40683d261a37"/>
    <w:p>
      <w:pPr>
        <w:pStyle w:val="Heading2"/>
      </w:pPr>
      <w:r>
        <w:t xml:space="preserve">The Regulatory Framework in Switzerland Zurich</w:t>
      </w:r>
    </w:p>
    <w:p>
      <w:pPr>
        <w:pStyle w:val="FirstParagraph"/>
      </w:pPr>
      <w:r>
        <w:t xml:space="preserve">To understand the practice of speech therapy it is essential first to understand the regulatory environment. In</w:t>
      </w:r>
      <w:r>
        <w:t xml:space="preserve"> </w:t>
      </w:r>
      <w:r>
        <w:rPr>
          <w:bCs/>
          <w:b/>
        </w:rPr>
        <w:t xml:space="preserve">Switzerland Zurich</w:t>
      </w:r>
      <w:r>
        <w:t xml:space="preserve"> </w:t>
      </w:r>
      <w:r>
        <w:t xml:space="preserve">health professionals operate under a framework that blends federal guidelines with cantonal regulations. The profession of</w:t>
      </w:r>
      <w:r>
        <w:t xml:space="preserve"> </w:t>
      </w:r>
      <w:r>
        <w:rPr>
          <w:bCs/>
          <w:b/>
        </w:rPr>
        <w:t xml:space="preserve">Speech Therapist</w:t>
      </w:r>
      <w:r>
        <w:t xml:space="preserve"> </w:t>
      </w:r>
      <w:r>
        <w:t xml:space="preserve">is regulated at both levels ensuring standardization and quality assurance.</w:t>
      </w:r>
    </w:p>
    <w:bookmarkStart w:id="22" w:name="certification-and-education"/>
    <w:p>
      <w:pPr>
        <w:pStyle w:val="Heading3"/>
      </w:pPr>
      <w:r>
        <w:t xml:space="preserve">Certification and Education</w:t>
      </w:r>
    </w:p>
    <w:p>
      <w:pPr>
        <w:pStyle w:val="FirstParagraph"/>
      </w:pPr>
      <w:r>
        <w:t xml:space="preserve">In Switzerland the title "Speech Therapist" is protected. To practice legally as a certified</w:t>
      </w:r>
      <w:r>
        <w:t xml:space="preserve"> </w:t>
      </w:r>
      <w:r>
        <w:rPr>
          <w:bCs/>
          <w:b/>
        </w:rPr>
        <w:t xml:space="preserve">Speech Therapist</w:t>
      </w:r>
      <w:r>
        <w:t xml:space="preserve"> </w:t>
      </w:r>
      <w:r>
        <w:t xml:space="preserve">in Canton Zurich individuals must complete an accredited degree program. Historically this was done through universities of applied sciences such as the Zurich University of Applied Sciences (ZHAW). The curriculum typically spans three to four years and includes extensive clinical practicums.</w:t>
      </w:r>
    </w:p>
    <w:p>
      <w:pPr>
        <w:pStyle w:val="BodyText"/>
      </w:pPr>
      <w:r>
        <w:t xml:space="preserve">Following graduation therapists may pursue further specialization recognized by professional bodies such as the Swiss Association for Speech Therapy (ASSP/ASLOQ). Certification often requires continued education to maintain competence a requirement enforced by cantonal health authorities in Zurich. This rigorous structure ensures that patients receive care from highly qualified professionals who are up-to-date with evidence-based practices.</w:t>
      </w:r>
    </w:p>
    <w:bookmarkEnd w:id="22"/>
    <w:bookmarkStart w:id="23" w:name="healthcare-integration"/>
    <w:p>
      <w:pPr>
        <w:pStyle w:val="Heading3"/>
      </w:pPr>
      <w:r>
        <w:t xml:space="preserve">Healthcare Integration</w:t>
      </w:r>
    </w:p>
    <w:p>
      <w:pPr>
        <w:pStyle w:val="FirstParagraph"/>
      </w:pPr>
      <w:r>
        <w:t xml:space="preserve">In</w:t>
      </w:r>
      <w:r>
        <w:t xml:space="preserve"> </w:t>
      </w:r>
      <w:r>
        <w:rPr>
          <w:bCs/>
          <w:b/>
        </w:rPr>
        <w:t xml:space="preserve">Switzerland Zurich</w:t>
      </w:r>
      <w:r>
        <w:t xml:space="preserve"> </w:t>
      </w:r>
      <w:r>
        <w:t xml:space="preserve">speech therapy services are integrated into both the public and private healthcare sectors. Basic health insurance in Switzerland which is mandatory for all residents covers necessary medical treatments. However coverage for speech therapy can vary depending on the specific plan and the nature of the disorder. Pediatric cases often face fewer restrictions while adult therapies may require more stringent proof of necessity.</w:t>
      </w:r>
    </w:p>
    <w:p>
      <w:pPr>
        <w:pStyle w:val="BodyText"/>
      </w:pPr>
      <w:r>
        <w:t xml:space="preserve">Therapists in Zurich frequently collaborate with hospitals schools special education centers and private practices. The cantonal health department oversees quality control ensuring that clinics adhere to strict hygiene ethical standards and professional codes of conduct.</w:t>
      </w:r>
    </w:p>
    <w:bookmarkEnd w:id="23"/>
    <w:bookmarkEnd w:id="24"/>
    <w:bookmarkStart w:id="28" w:name="clinical-practice-and-common-conditions"/>
    <w:p>
      <w:pPr>
        <w:pStyle w:val="Heading2"/>
      </w:pPr>
      <w:r>
        <w:t xml:space="preserve">Clinical Practice and Common Conditions</w:t>
      </w:r>
    </w:p>
    <w:p>
      <w:pPr>
        <w:pStyle w:val="FirstParagraph"/>
      </w:pPr>
      <w:r>
        <w:t xml:space="preserve">The daily work of a</w:t>
      </w:r>
      <w:r>
        <w:t xml:space="preserve"> </w:t>
      </w:r>
      <w:r>
        <w:rPr>
          <w:bCs/>
          <w:b/>
        </w:rPr>
        <w:t xml:space="preserve">Speech Therapist</w:t>
      </w:r>
      <w:r>
        <w:t xml:space="preserve"> </w:t>
      </w:r>
      <w:r>
        <w:t xml:space="preserve">in Zurich is diverse reflecting the wide range of communication disorders. The following sections outline primary areas of intervention.</w:t>
      </w:r>
    </w:p>
    <w:bookmarkStart w:id="25" w:name="pediatric-speech-and-language-disorders"/>
    <w:p>
      <w:pPr>
        <w:pStyle w:val="Heading3"/>
      </w:pPr>
      <w:r>
        <w:t xml:space="preserve">Pediatric Speech and Language Disorders</w:t>
      </w:r>
    </w:p>
    <w:p>
      <w:pPr>
        <w:pStyle w:val="FirstParagraph"/>
      </w:pPr>
      <w:r>
        <w:t xml:space="preserve">A significant portion of speech therapy caseloads involves children. Common conditions include articulation disorders delays in expressive or receptive language stuttering and fluency issues. In</w:t>
      </w:r>
      <w:r>
        <w:t xml:space="preserve"> </w:t>
      </w:r>
      <w:r>
        <w:rPr>
          <w:bCs/>
          <w:b/>
        </w:rPr>
        <w:t xml:space="preserve">Switzerland Zurich</w:t>
      </w:r>
      <w:r>
        <w:t xml:space="preserve"> </w:t>
      </w:r>
      <w:r>
        <w:t xml:space="preserve">therapists often encounter children from bilingual or multilingual households where parents speak different native languages (e.g., German English Italian Portuguese). Therapists must distinguish between typical second-language acquisition patterns and true language disorders a delicate diagnostic balance.</w:t>
      </w:r>
    </w:p>
    <w:p>
      <w:pPr>
        <w:pStyle w:val="BodyText"/>
      </w:pPr>
      <w:r>
        <w:t xml:space="preserve">Schools in Zurich frequently refer students for evaluation. Collaboration with educators is vital to ensure that interventions align with academic goals. Many therapists work directly within schools or in nearby private clinics providing targeted support to help children succeed academically and socially.</w:t>
      </w:r>
    </w:p>
    <w:bookmarkEnd w:id="25"/>
    <w:bookmarkStart w:id="26" w:name="adult-neurogenic-disorders"/>
    <w:p>
      <w:pPr>
        <w:pStyle w:val="Heading3"/>
      </w:pPr>
      <w:r>
        <w:t xml:space="preserve">Adult Neurogenic Disorders</w:t>
      </w:r>
    </w:p>
    <w:p>
      <w:pPr>
        <w:pStyle w:val="FirstParagraph"/>
      </w:pPr>
      <w:r>
        <w:t xml:space="preserve">In the adult population speech therapists treat conditions resulting from neurological events such as strokes traumatic brain injuries or degenerative diseases like Parkinson’s disease and dementia. Dysphagia (difficulty swallowing) is a critical area of concern particularly in post-stroke rehabilitation where aspiration risks are high.</w:t>
      </w:r>
    </w:p>
    <w:p>
      <w:pPr>
        <w:pStyle w:val="BodyText"/>
      </w:pPr>
      <w:r>
        <w:t xml:space="preserve">Hospitals in Zurich such as the University Hospital Zurich (USZ) employ speech therapists to work within multidisciplinary teams. These professionals conduct swallow studies recommend dietary modifications and implement therapeutic exercises to restore safe and efficient swallowing as well as communication abilities.</w:t>
      </w:r>
    </w:p>
    <w:bookmarkEnd w:id="26"/>
    <w:bookmarkStart w:id="27" w:name="accent-modification-and-voice-therapy"/>
    <w:p>
      <w:pPr>
        <w:pStyle w:val="Heading3"/>
      </w:pPr>
      <w:r>
        <w:t xml:space="preserve">Accent Modification and Voice Therapy</w:t>
      </w:r>
    </w:p>
    <w:p>
      <w:pPr>
        <w:pStyle w:val="FirstParagraph"/>
      </w:pPr>
      <w:r>
        <w:t xml:space="preserve">Due to Zurich’s international business environment there is a demand for voice therapy for occupational voice users (teachers singers lawyers) and accent modification services. While accent work is often elective it plays a role in professional integration particularly for expatriates seeking to enhance their communicative clarity.</w:t>
      </w:r>
    </w:p>
    <w:bookmarkEnd w:id="27"/>
    <w:bookmarkEnd w:id="28"/>
    <w:bookmarkStart w:id="31" w:name="linguistic-and-cultural-challenges"/>
    <w:p>
      <w:pPr>
        <w:pStyle w:val="Heading2"/>
      </w:pPr>
      <w:r>
        <w:t xml:space="preserve">Linguistic and Cultural Challenges</w:t>
      </w:r>
    </w:p>
    <w:p>
      <w:pPr>
        <w:pStyle w:val="FirstParagraph"/>
      </w:pPr>
      <w:r>
        <w:t xml:space="preserve">The most distinctive aspect of practicing speech therapy in</w:t>
      </w:r>
      <w:r>
        <w:t xml:space="preserve"> </w:t>
      </w:r>
      <w:r>
        <w:rPr>
          <w:bCs/>
          <w:b/>
        </w:rPr>
        <w:t xml:space="preserve">Switzerland Zurich</w:t>
      </w:r>
      <w:r>
        <w:t xml:space="preserve"> </w:t>
      </w:r>
      <w:r>
        <w:t xml:space="preserve">is the linguistic diversity. Switzerland has four official languages: German French Italian and Romansh. In Zurich the primary language is Swiss German (a dialect) alongside standard German for writing. However a vast majority of residents are immigrants or expatriates speaking English Arabic Spanish Turkish and many other languages.</w:t>
      </w:r>
    </w:p>
    <w:bookmarkStart w:id="29" w:name="multilingual-assessment"/>
    <w:p>
      <w:pPr>
        <w:pStyle w:val="Heading3"/>
      </w:pPr>
      <w:r>
        <w:t xml:space="preserve">Multilingual Assessment</w:t>
      </w:r>
    </w:p>
    <w:p>
      <w:pPr>
        <w:pStyle w:val="FirstParagraph"/>
      </w:pPr>
      <w:r>
        <w:t xml:space="preserve">Standardized testing norms are often developed in monolingual populations leading to potential misdiagnosis when applied to multilingual individuals.</w:t>
      </w:r>
      <w:r>
        <w:t xml:space="preserve"> </w:t>
      </w:r>
      <w:r>
        <w:rPr>
          <w:bCs/>
          <w:b/>
        </w:rPr>
        <w:t xml:space="preserve">Speech Therapist</w:t>
      </w:r>
      <w:r>
        <w:t xml:space="preserve"> </w:t>
      </w:r>
      <w:r>
        <w:t xml:space="preserve">s in Zurich must utilize dynamic assessment techniques clinical observations and parent interviews rather than relying solely on norm-referenced tests. This requires a deep understanding of linguistic transfer and the specific phonological structures of the patient’s native language.</w:t>
      </w:r>
    </w:p>
    <w:bookmarkEnd w:id="29"/>
    <w:bookmarkStart w:id="30" w:name="cultural-competence"/>
    <w:p>
      <w:pPr>
        <w:pStyle w:val="Heading3"/>
      </w:pPr>
      <w:r>
        <w:t xml:space="preserve">Cultural Competence</w:t>
      </w:r>
    </w:p>
    <w:p>
      <w:pPr>
        <w:pStyle w:val="FirstParagraph"/>
      </w:pPr>
      <w:r>
        <w:t xml:space="preserve">Beyond language therapists must be culturally competent. Cultural beliefs about disability communication styles eye contact and authority figures influence how families engage with therapy. In</w:t>
      </w:r>
      <w:r>
        <w:t xml:space="preserve"> </w:t>
      </w:r>
      <w:r>
        <w:rPr>
          <w:bCs/>
          <w:b/>
        </w:rPr>
        <w:t xml:space="preserve">Switzerland Zurich</w:t>
      </w:r>
      <w:r>
        <w:t xml:space="preserve"> </w:t>
      </w:r>
      <w:r>
        <w:t xml:space="preserve">therapists undergo training in intercultural competence to ensure they build trust with diverse populations and avoid ethnocentric biases in treatment goals.</w:t>
      </w:r>
    </w:p>
    <w:bookmarkEnd w:id="30"/>
    <w:bookmarkEnd w:id="31"/>
    <w:bookmarkStart w:id="32" w:name="ethical-considerations"/>
    <w:p>
      <w:pPr>
        <w:pStyle w:val="Heading2"/>
      </w:pPr>
      <w:r>
        <w:t xml:space="preserve">Ethical Considerations</w:t>
      </w:r>
    </w:p>
    <w:p>
      <w:pPr>
        <w:pStyle w:val="FirstParagraph"/>
      </w:pPr>
      <w:r>
        <w:t xml:space="preserve">Professional ethics are paramount for any</w:t>
      </w:r>
      <w:r>
        <w:t xml:space="preserve"> </w:t>
      </w:r>
      <w:r>
        <w:rPr>
          <w:bCs/>
          <w:b/>
        </w:rPr>
        <w:t xml:space="preserve">Speech Therapist</w:t>
      </w:r>
      <w:r>
        <w:t xml:space="preserve"> </w:t>
      </w:r>
      <w:r>
        <w:t xml:space="preserve">. In the context of</w:t>
      </w:r>
      <w:r>
        <w:t xml:space="preserve"> </w:t>
      </w:r>
      <w:r>
        <w:rPr>
          <w:bCs/>
          <w:b/>
        </w:rPr>
        <w:t xml:space="preserve">Switzerland Zurich</w:t>
      </w:r>
      <w:r>
        <w:t xml:space="preserve"> </w:t>
      </w:r>
      <w:r>
        <w:t xml:space="preserve">key ethical principles include:</w:t>
      </w:r>
    </w:p>
    <w:p>
      <w:pPr>
        <w:numPr>
          <w:ilvl w:val="0"/>
          <w:numId w:val="1001"/>
        </w:numPr>
        <w:pStyle w:val="Compact"/>
      </w:pPr>
      <w:r>
        <w:t xml:space="preserve">Confidentiality:Safeguarding patient data in compliance with Swiss Federal Data Protection Act.</w:t>
      </w:r>
    </w:p>
    <w:p>
      <w:pPr>
        <w:numPr>
          <w:ilvl w:val="0"/>
          <w:numId w:val="1001"/>
        </w:numPr>
        <w:pStyle w:val="Compact"/>
      </w:pPr>
      <w:r>
        <w:t xml:space="preserve">Informed Consent: Ensuring patients and guardians fully understand treatment options risks and benefits often requiring translated materials for non-German speakers.</w:t>
      </w:r>
    </w:p>
    <w:p>
      <w:pPr>
        <w:numPr>
          <w:ilvl w:val="0"/>
          <w:numId w:val="1001"/>
        </w:numPr>
        <w:pStyle w:val="Compact"/>
      </w:pPr>
      <w:r>
        <w:t xml:space="preserve">Equity of Access: Advocating for fair access to services regardless of socioeconomic status or language background ensuring that vulnerable populations are not left behind.</w:t>
      </w:r>
    </w:p>
    <w:bookmarkEnd w:id="32"/>
    <w:bookmarkStart w:id="33" w:name="future-directions"/>
    <w:p>
      <w:pPr>
        <w:pStyle w:val="Heading2"/>
      </w:pPr>
      <w:r>
        <w:t xml:space="preserve">Future Directions</w:t>
      </w:r>
    </w:p>
    <w:p>
      <w:pPr>
        <w:pStyle w:val="FirstParagraph"/>
      </w:pPr>
      <w:r>
        <w:t xml:space="preserve">The field of speech pathology in</w:t>
      </w:r>
      <w:r>
        <w:t xml:space="preserve"> </w:t>
      </w:r>
      <w:r>
        <w:rPr>
          <w:bCs/>
          <w:b/>
        </w:rPr>
        <w:t xml:space="preserve">Switzerland Zurich</w:t>
      </w:r>
      <w:r>
        <w:t xml:space="preserve"> </w:t>
      </w:r>
      <w:r>
        <w:t xml:space="preserve">is evolving. Telehealth has gained prominence post-pandemic allowing therapists to reach patients in rural areas surrounding the city or those with mobility issues. Additionally there is a growing emphasis on early intervention programs and community-based prevention strategies.</w:t>
      </w:r>
    </w:p>
    <w:p>
      <w:pPr>
        <w:pStyle w:val="BodyText"/>
      </w:pPr>
      <w:r>
        <w:t xml:space="preserve">Research institutions like ZHAW continue to publish studies on multilingual development and neuroplasticity influencing clinical practice. As Zurich remains a global city the demand for culturally attuned linguistic expertise in speech therapy will only increase requiring professionals to continually adapt their skills.</w:t>
      </w:r>
    </w:p>
    <w:bookmarkEnd w:id="33"/>
    <w:bookmarkStart w:id="34" w:name="conclusion"/>
    <w:p>
      <w:pPr>
        <w:pStyle w:val="Heading2"/>
      </w:pPr>
      <w:r>
        <w:t xml:space="preserve">Conclusion</w:t>
      </w:r>
    </w:p>
    <w:p>
      <w:pPr>
        <w:pStyle w:val="FirstParagraph"/>
      </w:pPr>
      <w:r>
        <w:t xml:space="preserve">The</w:t>
      </w:r>
      <w:r>
        <w:t xml:space="preserve"> </w:t>
      </w:r>
      <w:r>
        <w:rPr>
          <w:bCs/>
          <w:b/>
        </w:rPr>
        <w:t xml:space="preserve">Speech Therapist</w:t>
      </w:r>
      <w:r>
        <w:t xml:space="preserve"> </w:t>
      </w:r>
      <w:r>
        <w:t xml:space="preserve">plays an indispensable role in the healthcare ecosystem of</w:t>
      </w:r>
      <w:r>
        <w:t xml:space="preserve"> </w:t>
      </w:r>
      <w:r>
        <w:rPr>
          <w:bCs/>
          <w:b/>
        </w:rPr>
        <w:t xml:space="preserve">Switzerland Zurich</w:t>
      </w:r>
      <w:r>
        <w:t xml:space="preserve">. Through rigorous training regulatory oversight and specialized clinical practice they address a wide spectrum of communication disorders. The unique multicultural landscape of Zurich demands that therapists possess not only clinical expertise but also linguistic sensitivity and cultural awareness.</w:t>
      </w:r>
    </w:p>
    <w:p>
      <w:pPr>
        <w:pStyle w:val="BodyText"/>
      </w:pPr>
      <w:r>
        <w:t xml:space="preserve">By navigating the complexities of multilingual assessment ethical practice and healthcare integration</w:t>
      </w:r>
      <w:r>
        <w:t xml:space="preserve"> </w:t>
      </w:r>
      <w:r>
        <w:rPr>
          <w:bCs/>
          <w:b/>
        </w:rPr>
        <w:t xml:space="preserve">Speech Therapist</w:t>
      </w:r>
      <w:r>
        <w:t xml:space="preserve"> </w:t>
      </w:r>
      <w:r>
        <w:t xml:space="preserve">s in this region empower individuals to communicate effectively participating fully in society. As demographics shift and technology advances the profession will continue to grow adapting to meet the evolving needs of this dynamic city.</w:t>
      </w:r>
    </w:p>
    <w:p>
      <w:r>
        <w:pict>
          <v:rect style="width:0;height:1.5pt" o:hralign="center" o:hrstd="t" o:hr="t"/>
        </w:pict>
      </w:r>
    </w:p>
    <w:bookmarkEnd w:id="34"/>
    <w:bookmarkStart w:id="35" w:name="references"/>
    <w:p>
      <w:pPr>
        <w:pStyle w:val="Heading2"/>
      </w:pPr>
      <w:r>
        <w:t xml:space="preserve">References</w:t>
      </w:r>
    </w:p>
    <w:p>
      <w:pPr>
        <w:numPr>
          <w:ilvl w:val="0"/>
          <w:numId w:val="1002"/>
        </w:numPr>
        <w:pStyle w:val="Compact"/>
      </w:pPr>
      <w:r>
        <w:t xml:space="preserve">Swiss Association for Speech Therapy (ASSP/ASLOQ). (n.d.). Professional Guidelines and Ethical Codes.</w:t>
      </w:r>
    </w:p>
    <w:p>
      <w:pPr>
        <w:numPr>
          <w:ilvl w:val="0"/>
          <w:numId w:val="1003"/>
        </w:numPr>
        <w:pStyle w:val="Compact"/>
      </w:pPr>
      <w:r>
        <w:t xml:space="preserve">Zurich University of Applied Sciences (ZHAW). School of Health Professions. Curriculum for Speech-Language Pathology.</w:t>
      </w:r>
    </w:p>
    <w:p>
      <w:pPr>
        <w:pStyle w:val="FirstParagraph"/>
      </w:pPr>
      <w:r>
        <w:rPr>
          <w:iCs/>
          <w:i/>
        </w:rPr>
        <w:t xml:space="preserve">Note: References are illustrative for the purpose of this term paper format.</w:t>
      </w:r>
    </w:p>
    <w:p>
      <w:pPr>
        <w:pStyle w:val="BodyText"/>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Speech Therapist in Switzerland Zurich</dc:title>
  <dc:creator/>
  <dc:language>en</dc:language>
  <cp:keywords/>
  <dcterms:created xsi:type="dcterms:W3CDTF">2026-07-29T11:52:23Z</dcterms:created>
  <dcterms:modified xsi:type="dcterms:W3CDTF">2026-07-29T11:52:23Z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