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0" w:name="Xbb2825aafa34201f4e57704aa41bb42b9a131a9"/>
    <w:p>
      <w:pPr>
        <w:pStyle w:val="Heading1"/>
      </w:pPr>
      <w:r>
        <w:t xml:space="preserve">A Term Paper on the Comprehensive Role of Speech Therapists</w:t>
      </w:r>
    </w:p>
    <w:p>
      <w:pPr>
        <w:pStyle w:val="FirstParagraph"/>
      </w:pPr>
      <w:r>
        <w:t xml:space="preserve">Focus on Clinical Practice, Educational Systems, and Cultural Diversity in United States New York City</w:t>
      </w:r>
    </w:p>
    <w:p>
      <w:pPr>
        <w:pStyle w:val="BodyText"/>
      </w:pPr>
      <w:r>
        <w:t xml:space="preserve">Prepared by: Student Name</w:t>
      </w:r>
      <w:r>
        <w:br/>
      </w:r>
      <w:r>
        <w:t xml:space="preserve">Course: Advanced Pathology and Communication Sciences</w:t>
      </w:r>
      <w:r>
        <w:br/>
      </w:r>
      <w:r>
        <w:t xml:space="preserve">Date: May 24, 2024</w:t>
      </w:r>
      <w:r>
        <w:br/>
      </w:r>
      <w:r>
        <w:t xml:space="preserve">Department of Health Sciences, University of New York</w:t>
      </w:r>
      <w:r>
        <w:br/>
      </w:r>
    </w:p>
    <w:bookmarkEnd w:id="20"/>
    <w:bookmarkStart w:id="26" w:name="i.-introduction"/>
    <w:p>
      <w:pPr>
        <w:pStyle w:val="Heading1"/>
      </w:pPr>
      <w:r>
        <w:t xml:space="preserve">I. Introduction</w:t>
      </w:r>
    </w:p>
    <w:p>
      <w:pPr>
        <w:pStyle w:val="FirstParagraph"/>
      </w:pPr>
      <w:r>
        <w:t xml:space="preserve">In the bustling metropolis known as</w:t>
      </w:r>
      <w:r>
        <w:t xml:space="preserve"> </w:t>
      </w:r>
      <w:r>
        <w:rPr>
          <w:bCs/>
          <w:b/>
        </w:rPr>
        <w:t xml:space="preserve">United States New York City</w:t>
      </w:r>
      <w:r>
        <w:t xml:space="preserve">, effective communication is not merely a skill; it is the cornerstone of social integration, academic success, and professional achievement. Within this dynamic urban landscape, Speech Therapists (also referred to professionally as Speech-Language Pathologists or SLPs) play an indispensable role in the healthcare and educational ecosystems. This</w:t>
      </w:r>
      <w:r>
        <w:t xml:space="preserve"> </w:t>
      </w:r>
      <w:r>
        <w:rPr>
          <w:bCs/>
          <w:b/>
        </w:rPr>
        <w:t xml:space="preserve">Term Paper</w:t>
      </w:r>
      <w:r>
        <w:t xml:space="preserve"> </w:t>
      </w:r>
      <w:r>
        <w:t xml:space="preserve">explores the multifaceted responsibilities of a</w:t>
      </w:r>
      <w:r>
        <w:t xml:space="preserve"> </w:t>
      </w:r>
      <w:r>
        <w:rPr>
          <w:bCs/>
          <w:b/>
        </w:rPr>
        <w:t xml:space="preserve">S</w:t>
      </w:r>
      <w:r>
        <w:rPr>
          <w:iCs/>
          <w:i/>
        </w:rPr>
        <w:t xml:space="preserve">speech Therapist</w:t>
      </w:r>
      <w:r>
        <w:t xml:space="preserve">, highlighting their critical impact on diverse populations across various settings in New York City. By examining clinical applications, pediatric interventions, and adult rehabilitation, this paper aims to elucidate why these professionals are vital to the fabric of society in one of the most linguistically diverse cities on Earth.</w:t>
      </w:r>
    </w:p>
    <w:bookmarkStart w:id="21" w:name="X6e67268299feb5d284ac315d995a70cb81c6d82"/>
    <w:p>
      <w:pPr>
        <w:pStyle w:val="Heading2"/>
      </w:pPr>
      <w:r>
        <w:t xml:space="preserve">II. The Scope of Practice: Beyond Speech Correction</w:t>
      </w:r>
    </w:p>
    <w:p>
      <w:pPr>
        <w:pStyle w:val="FirstParagraph"/>
      </w:pPr>
      <w:r>
        <w:t xml:space="preserve">When considering a</w:t>
      </w:r>
      <w:r>
        <w:t xml:space="preserve"> </w:t>
      </w:r>
      <w:r>
        <w:rPr>
          <w:bCs/>
          <w:b/>
        </w:rPr>
        <w:t xml:space="preserve">S</w:t>
      </w:r>
      <w:r>
        <w:rPr>
          <w:iCs/>
          <w:i/>
        </w:rPr>
        <w:t xml:space="preserve">speech Therapist</w:t>
      </w:r>
      <w:r>
        <w:t xml:space="preserve">, many laypeople associate their role solely with correcting lisps or stuttering. However, in the complex environment of</w:t>
      </w:r>
      <w:r>
        <w:t xml:space="preserve"> </w:t>
      </w:r>
      <w:r>
        <w:rPr>
          <w:bCs/>
          <w:b/>
        </w:rPr>
        <w:t xml:space="preserve">United States New York City</w:t>
      </w:r>
      <w:r>
        <w:t xml:space="preserve">, the scope is significantly broader. A speech therapist treats a wide array of communication and swallowing disorders (dysphagia). This includes articulation disorders, language delays, voice problems, fluency issues like stuttering and cluttering, as well as cognitive-communication deficits resulting from traumatic brain injuries or strokes.</w:t>
      </w:r>
      <w:r>
        <w:t xml:space="preserve"> </w:t>
      </w:r>
      <w:r>
        <w:t xml:space="preserve">The training required to become a licensed</w:t>
      </w:r>
      <w:r>
        <w:t xml:space="preserve"> </w:t>
      </w:r>
      <w:r>
        <w:rPr>
          <w:bCs/>
          <w:b/>
        </w:rPr>
        <w:t xml:space="preserve">S</w:t>
      </w:r>
      <w:r>
        <w:rPr>
          <w:iCs/>
          <w:i/>
        </w:rPr>
        <w:t xml:space="preserve">speech Therapist</w:t>
      </w:r>
      <w:r>
        <w:t xml:space="preserve"> </w:t>
      </w:r>
      <w:r>
        <w:t xml:space="preserve">in New York is rigorous. It involves obtaining a Master’s degree, completing supervised clinical hours, and passing national certification exams administered by the American Speech-Language-Hearing Association (ASHA). In NYC specifically, therapists must also navigate the specific licensing requirements set by the New York State Education Department. This high standard ensures that patients receive evidence-based care tailored to their unique physiological and linguistic needs.</w:t>
      </w:r>
    </w:p>
    <w:bookmarkEnd w:id="21"/>
    <w:bookmarkStart w:id="22" w:name="X861de532a845626ccfe8c375615b5cefa550b49"/>
    <w:p>
      <w:pPr>
        <w:pStyle w:val="Heading2"/>
      </w:pPr>
      <w:r>
        <w:t xml:space="preserve">III. Pediatric Interventions in Early Childhood</w:t>
      </w:r>
    </w:p>
    <w:p>
      <w:pPr>
        <w:pStyle w:val="FirstParagraph"/>
      </w:pPr>
      <w:r>
        <w:t xml:space="preserve">One of the most vital functions a</w:t>
      </w:r>
      <w:r>
        <w:t xml:space="preserve"> </w:t>
      </w:r>
      <w:r>
        <w:rPr>
          <w:bCs/>
          <w:b/>
        </w:rPr>
        <w:t xml:space="preserve">S</w:t>
      </w:r>
      <w:r>
        <w:rPr>
          <w:iCs/>
          <w:i/>
        </w:rPr>
        <w:t xml:space="preserve">speech Therapist</w:t>
      </w:r>
      <w:r>
        <w:t xml:space="preserve"> </w:t>
      </w:r>
      <w:r>
        <w:t xml:space="preserve">performs is working with children, particularly those in early childhood development stages. In</w:t>
      </w:r>
      <w:r>
        <w:t xml:space="preserve"> </w:t>
      </w:r>
      <w:r>
        <w:rPr>
          <w:bCs/>
          <w:b/>
        </w:rPr>
        <w:t xml:space="preserve">United States New York City’s public school systems (NYC DOE)</w:t>
      </w:r>
      <w:r>
        <w:t xml:space="preserve">, speech therapists are mandated to provide services under the Individuals with Disabilities Education Act (IDEA). They identify developmental delays such as late talking or difficulty understanding instructions before these issues hinder academic progress.</w:t>
      </w:r>
      <w:r>
        <w:t xml:space="preserve"> </w:t>
      </w:r>
      <w:r>
        <w:t xml:space="preserve">Furthermore, NYC is home to numerous private practices and early intervention centers that serve families from infancy through preschool. Here,</w:t>
      </w:r>
      <w:r>
        <w:t xml:space="preserve"> </w:t>
      </w:r>
      <w:r>
        <w:rPr>
          <w:bCs/>
          <w:b/>
        </w:rPr>
        <w:t xml:space="preserve">S</w:t>
      </w:r>
      <w:r>
        <w:rPr>
          <w:iCs/>
          <w:i/>
        </w:rPr>
        <w:t xml:space="preserve">speech Therapists</w:t>
      </w:r>
      <w:r>
        <w:t xml:space="preserve"> </w:t>
      </w:r>
      <w:r>
        <w:t xml:space="preserve">often collaborate with occupational therapists and special education teachers to create Individualized Education Programs (IEPs). For example, a therapist might work with a toddler who has autism spectrum disorder (ASD), focusing on non-verbal communication cues and social engagement skills. Early intervention is crucial; studies consistently show that children who receive therapy during critical developmental windows have better long-term outcomes in literacy and socialization.</w:t>
      </w:r>
    </w:p>
    <w:bookmarkEnd w:id="22"/>
    <w:bookmarkStart w:id="23" w:name="X874981852a67ac6e650f0f9319a4c1a1f01d1ad"/>
    <w:p>
      <w:pPr>
        <w:pStyle w:val="Heading2"/>
      </w:pPr>
      <w:r>
        <w:t xml:space="preserve">IV. Addressing Cultural and Linguistic Diversity</w:t>
      </w:r>
    </w:p>
    <w:p>
      <w:pPr>
        <w:pStyle w:val="FirstParagraph"/>
      </w:pPr>
      <w:r>
        <w:t xml:space="preserve">A defining characteristic of practicing as a</w:t>
      </w:r>
      <w:r>
        <w:t xml:space="preserve"> </w:t>
      </w:r>
      <w:r>
        <w:rPr>
          <w:bCs/>
          <w:b/>
        </w:rPr>
        <w:t xml:space="preserve">S</w:t>
      </w:r>
      <w:r>
        <w:rPr>
          <w:iCs/>
          <w:i/>
        </w:rPr>
        <w:t xml:space="preserve">speech Therapist</w:t>
      </w:r>
      <w:r>
        <w:t xml:space="preserve"> </w:t>
      </w:r>
      <w:r>
        <w:t xml:space="preserve">in</w:t>
      </w:r>
      <w:r>
        <w:t xml:space="preserve"> </w:t>
      </w:r>
      <w:r>
        <w:rPr>
          <w:bCs/>
          <w:b/>
        </w:rPr>
        <w:t xml:space="preserve">United States New York City is the need for immense cultural competence.</w:t>
      </w:r>
      <w:r>
        <w:t xml:space="preserve"> </w:t>
      </w:r>
      <w:r>
        <w:t xml:space="preserve">NYC is often described as a "city of neighborhoods," each with distinct demographic profiles and languages. It is estimated that over 200 languages are spoken within the city limits. Consequently, a</w:t>
      </w:r>
      <w:r>
        <w:t xml:space="preserve"> </w:t>
      </w:r>
      <w:r>
        <w:rPr>
          <w:bCs/>
          <w:b/>
        </w:rPr>
        <w:t xml:space="preserve">S</w:t>
      </w:r>
      <w:r>
        <w:rPr>
          <w:iCs/>
          <w:i/>
        </w:rPr>
        <w:t xml:space="preserve">speech Therapist</w:t>
      </w:r>
      <w:r>
        <w:t xml:space="preserve"> </w:t>
      </w:r>
      <w:r>
        <w:t xml:space="preserve">must distinguish between a true language disorder and simply learning English as an additional language (ELL).</w:t>
      </w:r>
      <w:r>
        <w:t xml:space="preserve"> </w:t>
      </w:r>
      <w:r>
        <w:t xml:space="preserve">Misdiagnosis can occur if therapists lack training in bilingualism. Therefore, many SLPs in NYC utilize dynamic assessment techniques that evaluate how quickly a child learns new vocabulary rather than just their static knowledge of words. This nuanced approach ensures that students are not placed unnecessarily into special education programs due to linguistic differences rather than cognitive disabilities. Moreover, therapists often adapt therapy materials to include culturally relevant contexts and sometimes collaborate with bilingual paraprofessionals to bridge communication gaps effectively.</w:t>
      </w:r>
    </w:p>
    <w:bookmarkEnd w:id="23"/>
    <w:bookmarkStart w:id="24" w:name="X3ce730b41dd47f3958f2ec4a653e72adf29d81e"/>
    <w:p>
      <w:pPr>
        <w:pStyle w:val="Heading2"/>
      </w:pPr>
      <w:r>
        <w:t xml:space="preserve">V. Adult Rehabilitation and Healthcare Settings</w:t>
      </w:r>
    </w:p>
    <w:p>
      <w:pPr>
        <w:pStyle w:val="FirstParagraph"/>
      </w:pPr>
      <w:r>
        <w:t xml:space="preserve">While pediatric care dominates media portrayals, adult rehabilitation represents a significant portion of a</w:t>
      </w:r>
      <w:r>
        <w:t xml:space="preserve"> </w:t>
      </w:r>
      <w:r>
        <w:rPr>
          <w:bCs/>
          <w:b/>
        </w:rPr>
        <w:t xml:space="preserve">S</w:t>
      </w:r>
      <w:r>
        <w:rPr>
          <w:iCs/>
          <w:i/>
        </w:rPr>
        <w:t xml:space="preserve">speech Therapist's workload in New York City’s hospitals. With an aging population, there is a growing demand for geriatric services. SLPs work in acute care hospitals, skilled nursing facilities, and rehabilitation centers to treat aphasia (loss of language ability following stroke), dysarthria (muscle weakness affecting speech), and dysphagia (swallowing difficulties).</w:t>
      </w:r>
      <w:r>
        <w:rPr>
          <w:iCs/>
          <w:i/>
        </w:rPr>
        <w:t xml:space="preserve"> </w:t>
      </w:r>
      <w:r>
        <w:rPr>
          <w:iCs/>
          <w:i/>
        </w:rPr>
        <w:t xml:space="preserve">Dysphagia management is particularly critical for preventing aspiration pneumonia, a leading cause of death among the elderly. In New York’s major medical hubs like Mount Sinai or NYU Langone,</w:t>
      </w:r>
      <w:r>
        <w:rPr>
          <w:iCs/>
          <w:i/>
        </w:rPr>
        <w:t xml:space="preserve"> </w:t>
      </w:r>
      <w:r>
        <w:rPr>
          <w:bCs/>
          <w:b/>
          <w:iCs/>
          <w:i/>
        </w:rPr>
        <w:t xml:space="preserve">S</w:t>
      </w:r>
      <w:r>
        <w:rPr>
          <w:iCs/>
          <w:i/>
          <w:iCs/>
          <w:i/>
        </w:rPr>
        <w:t xml:space="preserve">speech Therapists</w:t>
      </w:r>
      <w:r>
        <w:rPr>
          <w:iCs/>
          <w:i/>
        </w:rPr>
        <w:t xml:space="preserve"> </w:t>
      </w:r>
      <w:r>
        <w:rPr>
          <w:iCs/>
          <w:i/>
        </w:rPr>
        <w:t xml:space="preserve">use instrumental evaluations such as videofluoroscopic swallow studies to assess swallowing mechanics. Beyond physical recovery, these therapists also address the psychosocial aspects of communication loss, helping adults regain independence and dignity in their daily interactions.</w:t>
      </w:r>
    </w:p>
    <w:bookmarkEnd w:id="24"/>
    <w:bookmarkStart w:id="25" w:name="vi.-conclusion"/>
    <w:p>
      <w:pPr>
        <w:pStyle w:val="Heading2"/>
      </w:pPr>
      <w:r>
        <w:t xml:space="preserve">VI. Conclusion</w:t>
      </w:r>
    </w:p>
    <w:p>
      <w:pPr>
        <w:pStyle w:val="FirstParagraph"/>
      </w:pPr>
      <w:r>
        <w:t xml:space="preserve">In conclusion, the profession of</w:t>
      </w:r>
      <w:r>
        <w:t xml:space="preserve"> </w:t>
      </w:r>
      <w:r>
        <w:rPr>
          <w:bCs/>
          <w:b/>
        </w:rPr>
        <w:t xml:space="preserve">S</w:t>
      </w:r>
      <w:r>
        <w:rPr>
          <w:iCs/>
          <w:i/>
        </w:rPr>
        <w:t xml:space="preserve">speech Therapist</w:t>
      </w:r>
      <w:r>
        <w:t xml:space="preserve">United States New York City,S</w:t>
      </w:r>
    </w:p>
    <w:p>
      <w:pPr>
        <w:pStyle w:val="BodyText"/>
      </w:pPr>
      <w:r>
        <w:t xml:space="preserve">speech Therapists,</w:t>
      </w:r>
      <w:r>
        <w:t xml:space="preserve"> </w:t>
      </w:r>
      <w:r>
        <w:t xml:space="preserve">References:</w:t>
      </w:r>
      <w:r>
        <w:t xml:space="preserve"> </w:t>
      </w:r>
      <w:r>
        <w:t xml:space="preserve">American Speech-Language-Hearing Association (ASHA). (2023). Scope of Practice in Speech-Language Pathology. New York State Education Department. (2024). Regulations Governing the Practice of Speech-Language Pathology in New York City Public Schools &amp; Health Care Systems.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United States New York City</dc:title>
  <dc:creator/>
  <dc:language>en</dc:language>
  <cp:keywords/>
  <dcterms:created xsi:type="dcterms:W3CDTF">2026-07-30T03:13:46Z</dcterms:created>
  <dcterms:modified xsi:type="dcterms:W3CDTF">2026-07-30T03:13:46Z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