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29" w:name="Xdb2e6b9b39b6de504ec86fbb6f8b70c447b8e47"/>
    <w:p>
      <w:pPr>
        <w:pStyle w:val="Heading1"/>
      </w:pPr>
      <w:r>
        <w:t xml:space="preserve">The Strategic Imperative of the Statistician in the Socio-Economic Framework of Bangladesh Dhaka</w:t>
      </w:r>
    </w:p>
    <w:p>
      <w:pPr>
        <w:pStyle w:val="FirstParagraph"/>
      </w:pPr>
      <w:r>
        <w:br/>
      </w:r>
      <w:r>
        <w:br/>
      </w:r>
      <w:r>
        <w:br/>
      </w:r>
      <w:r>
        <w:br/>
      </w:r>
    </w:p>
    <w:bookmarkStart w:id="20" w:name="X0cfddf7edac4592e263db5f84495bcf8c98ad45"/>
    <w:p>
      <w:pPr>
        <w:pStyle w:val="Heading2"/>
      </w:pPr>
      <w:r>
        <w:t xml:space="preserve">I. Introduction: The Data-Driven Metropolis</w:t>
      </w:r>
    </w:p>
    <w:p>
      <w:pPr>
        <w:pStyle w:val="FirstParagraph"/>
      </w:pPr>
      <w:r>
        <w:t xml:space="preserve">Dhaka, the capital city of</w:t>
      </w:r>
      <w:r>
        <w:t xml:space="preserve"> </w:t>
      </w:r>
      <w:r>
        <w:rPr>
          <w:bCs/>
          <w:b/>
        </w:rPr>
        <w:t xml:space="preserve">Bangladesh Dhaka</w:t>
      </w:r>
      <w:r>
        <w:t xml:space="preserve">, stands as one of the most dynamic and densely populated urban centers in the world. As a megacity grappling with rapid urbanization, infrastructural strain, and economic transformation, it presents a unique complex system that requires rigorous analytical oversight. In this context, the role of the</w:t>
      </w:r>
      <w:r>
        <w:t xml:space="preserve"> </w:t>
      </w:r>
      <w:r>
        <w:rPr>
          <w:bCs/>
          <w:b/>
        </w:rPr>
        <w:t xml:space="preserve">Statistician</w:t>
      </w:r>
      <w:r>
        <w:t xml:space="preserve"> </w:t>
      </w:r>
      <w:r>
        <w:t xml:space="preserve">transcends mere data collection; it becomes foundational to governance, public health management, and economic planning. This term paper explores the critical function of statisticians in navigating the challenges specific to</w:t>
      </w:r>
      <w:r>
        <w:t xml:space="preserve"> </w:t>
      </w:r>
      <w:r>
        <w:rPr>
          <w:bCs/>
          <w:b/>
        </w:rPr>
        <w:t xml:space="preserve">Bangladesh Dhaka</w:t>
      </w:r>
      <w:r>
        <w:t xml:space="preserve">, arguing that robust statistical infrastructure is not merely an academic exercise but a vital tool for sustainable urban development.</w:t>
      </w:r>
    </w:p>
    <w:p>
      <w:pPr>
        <w:pStyle w:val="BodyText"/>
      </w:pPr>
      <w:r>
        <w:t xml:space="preserve">The modern city generates vast amounts of data daily, from traffic flows and energy consumption to disease outbreaks and economic transactions. However, raw data without interpretation is noise. It is the</w:t>
      </w:r>
      <w:r>
        <w:t xml:space="preserve"> </w:t>
      </w:r>
      <w:r>
        <w:rPr>
          <w:bCs/>
          <w:b/>
        </w:rPr>
        <w:t xml:space="preserve">Statistician</w:t>
      </w:r>
      <w:r>
        <w:t xml:space="preserve"> </w:t>
      </w:r>
      <w:r>
        <w:t xml:space="preserve">who transforms this noise into actionable intelligence. For</w:t>
      </w:r>
      <w:r>
        <w:t xml:space="preserve"> </w:t>
      </w:r>
      <w:r>
        <w:rPr>
          <w:bCs/>
          <w:b/>
        </w:rPr>
        <w:t xml:space="preserve">Bangladesh Dhaka</w:t>
      </w:r>
      <w:r>
        <w:t xml:space="preserve">, where resources are often scarce relative to the demand, efficient allocation based on precise statistical evidence is essential for survival and growth.</w:t>
      </w:r>
    </w:p>
    <w:bookmarkEnd w:id="20"/>
    <w:bookmarkStart w:id="21" w:name="X9582adecb35570f422996e126f67cca3bf685e6"/>
    <w:p>
      <w:pPr>
        <w:pStyle w:val="Heading2"/>
      </w:pPr>
      <w:r>
        <w:t xml:space="preserve">II. Historical Context and Evolution of Statistical Practice in Bangladesh</w:t>
      </w:r>
    </w:p>
    <w:p>
      <w:pPr>
        <w:pStyle w:val="FirstParagraph"/>
      </w:pPr>
      <w:r>
        <w:t xml:space="preserve">To understand the current role of the</w:t>
      </w:r>
      <w:r>
        <w:t xml:space="preserve"> </w:t>
      </w:r>
      <w:r>
        <w:rPr>
          <w:bCs/>
          <w:b/>
        </w:rPr>
        <w:t xml:space="preserve">Statistician</w:t>
      </w:r>
      <w:r>
        <w:t xml:space="preserve">, one must look at the historical framework. The Bureau of Statistics, now part of the Bangladesh Bureau of Statistics (BBS), has long been tasked with conducting censuses and surveys. These efforts have provided a baseline for understanding population dynamics in</w:t>
      </w:r>
      <w:r>
        <w:t xml:space="preserve"> </w:t>
      </w:r>
      <w:r>
        <w:rPr>
          <w:bCs/>
          <w:b/>
        </w:rPr>
        <w:t xml:space="preserve">Bangladesh Dhaka</w:t>
      </w:r>
      <w:r>
        <w:t xml:space="preserve">. Historically, statistics in</w:t>
      </w:r>
      <w:r>
        <w:t xml:space="preserve"> </w:t>
      </w:r>
      <w:r>
        <w:rPr>
          <w:bCs/>
          <w:b/>
        </w:rPr>
        <w:t xml:space="preserve">Bangladesh Dhaka</w:t>
      </w:r>
      <w:r>
        <w:t xml:space="preserve"> </w:t>
      </w:r>
      <w:r>
        <w:t xml:space="preserve">were largely descriptive, focusing on count-based metrics such as population size and literacy rates.</w:t>
      </w:r>
    </w:p>
    <w:p>
      <w:pPr>
        <w:pStyle w:val="BodyText"/>
      </w:pPr>
      <w:r>
        <w:t xml:space="preserve">However, the last two decades have witnessed a paradigm shift. With the advent of digital technology and Big Data analytics, the scope of statistical work has expanded exponentially. The</w:t>
      </w:r>
      <w:r>
        <w:t xml:space="preserve"> </w:t>
      </w:r>
      <w:r>
        <w:rPr>
          <w:bCs/>
          <w:b/>
        </w:rPr>
        <w:t xml:space="preserve">Statistician</w:t>
      </w:r>
      <w:r>
        <w:t xml:space="preserve"> </w:t>
      </w:r>
      <w:r>
        <w:t xml:space="preserve">in contemporary</w:t>
      </w:r>
      <w:r>
        <w:t xml:space="preserve"> </w:t>
      </w:r>
      <w:r>
        <w:rPr>
          <w:bCs/>
          <w:b/>
        </w:rPr>
        <w:t xml:space="preserve">Bangladesh Dhaka</w:t>
      </w:r>
      <w:r>
        <w:t xml:space="preserve"> </w:t>
      </w:r>
      <w:r>
        <w:t xml:space="preserve">is no longer confined to traditional sampling methods but increasingly utilizes machine learning algorithms, spatial analysis, and real-time data streaming. This evolution reflects a broader national trend where data-driven decision-making is becoming a priority for both government agencies and private enterprises located within the capital region.</w:t>
      </w:r>
    </w:p>
    <w:bookmarkEnd w:id="21"/>
    <w:bookmarkStart w:id="25" w:name="X205dcf9c46acbcff09de1ecf1b2e3f45eeaf8f6"/>
    <w:p>
      <w:pPr>
        <w:pStyle w:val="Heading2"/>
      </w:pPr>
      <w:r>
        <w:t xml:space="preserve">III. Key Areas of Statistical Intervention in Bangladesh Dhaka</w:t>
      </w:r>
    </w:p>
    <w:bookmarkStart w:id="22" w:name="a.-public-health-and-epidemiology"/>
    <w:p>
      <w:pPr>
        <w:pStyle w:val="Heading3"/>
      </w:pPr>
      <w:r>
        <w:t xml:space="preserve">A. Public Health and Epidemiology</w:t>
      </w:r>
    </w:p>
    <w:p>
      <w:pPr>
        <w:pStyle w:val="FirstParagraph"/>
      </w:pPr>
      <w:r>
        <w:t xml:space="preserve">The most immediate application of statistics in</w:t>
      </w:r>
      <w:r>
        <w:t xml:space="preserve"> </w:t>
      </w:r>
      <w:r>
        <w:rPr>
          <w:bCs/>
          <w:b/>
        </w:rPr>
        <w:t xml:space="preserve">Bangladesh Dhaka</w:t>
      </w:r>
      <w:r>
        <w:t xml:space="preserve"> </w:t>
      </w:r>
      <w:r>
        <w:t xml:space="preserve">is evident in public health management. During the global pandemic, statisticians played a pivotal role in tracking infection rates, modeling transmission curves, and evaluating the efficacy of interventions specific to high-density areas like</w:t>
      </w:r>
      <w:r>
        <w:t xml:space="preserve"> </w:t>
      </w:r>
      <w:r>
        <w:rPr>
          <w:bCs/>
          <w:b/>
        </w:rPr>
        <w:t xml:space="preserve">Bangladesh Dhaka</w:t>
      </w:r>
      <w:r>
        <w:t xml:space="preserve">. Beyond pandemics, statistical analysis is crucial for managing endemic diseases such as dengue fever and cholera. By analyzing seasonal variations and environmental factors,</w:t>
      </w:r>
      <w:r>
        <w:t xml:space="preserve"> </w:t>
      </w:r>
      <w:r>
        <w:rPr>
          <w:bCs/>
          <w:b/>
        </w:rPr>
        <w:t xml:space="preserve">Statistician</w:t>
      </w:r>
      <w:r>
        <w:t xml:space="preserve"> </w:t>
      </w:r>
      <w:r>
        <w:t xml:space="preserve">professionals can predict outbreaks before they occur, allowing municipal authorities in</w:t>
      </w:r>
      <w:r>
        <w:t xml:space="preserve"> </w:t>
      </w:r>
      <w:r>
        <w:rPr>
          <w:bCs/>
          <w:b/>
        </w:rPr>
        <w:t xml:space="preserve">Bangladesh Dhaka</w:t>
      </w:r>
      <w:r>
        <w:t xml:space="preserve"> </w:t>
      </w:r>
      <w:r>
        <w:t xml:space="preserve">to deploy resources preemptively rather than reactively.</w:t>
      </w:r>
    </w:p>
    <w:bookmarkEnd w:id="22"/>
    <w:bookmarkStart w:id="23" w:name="Xbd194683c5331bfa50109b64ba786aee7c60f4d"/>
    <w:p>
      <w:pPr>
        <w:pStyle w:val="Heading3"/>
      </w:pPr>
      <w:r>
        <w:t xml:space="preserve">B. Urban Planning and Infrastructure Management</w:t>
      </w:r>
    </w:p>
    <w:p>
      <w:pPr>
        <w:pStyle w:val="FirstParagraph"/>
      </w:pPr>
      <w:r>
        <w:t xml:space="preserve">Dhaka is notorious for its traffic congestion and infrastructural deficits. The</w:t>
      </w:r>
      <w:r>
        <w:t xml:space="preserve"> </w:t>
      </w:r>
      <w:r>
        <w:rPr>
          <w:bCs/>
          <w:b/>
        </w:rPr>
        <w:t xml:space="preserve">Statistician</w:t>
      </w:r>
      <w:r>
        <w:t xml:space="preserve"> </w:t>
      </w:r>
      <w:r>
        <w:t xml:space="preserve">contributes significantly to urban planning by analyzing traffic flow data, population density maps, and transportation patterns. In</w:t>
      </w:r>
      <w:r>
        <w:t xml:space="preserve"> </w:t>
      </w:r>
      <w:r>
        <w:rPr>
          <w:bCs/>
          <w:b/>
        </w:rPr>
        <w:t xml:space="preserve">Bangladesh Dhaka</w:t>
      </w:r>
      <w:r>
        <w:t xml:space="preserve">, where road networks are often inadequate for the volume of vehicles, statistical modeling helps in designing more efficient public transport systems and optimizing signal timings. Furthermore, statisticians assist in disaster risk assessment, crucial for a city prone to flooding. By modeling flood risks based on historical rainfall data and urban sprawl patterns,</w:t>
      </w:r>
      <w:r>
        <w:t xml:space="preserve"> </w:t>
      </w:r>
      <w:r>
        <w:rPr>
          <w:bCs/>
          <w:b/>
        </w:rPr>
        <w:t xml:space="preserve">Statistician</w:t>
      </w:r>
      <w:r>
        <w:t xml:space="preserve"> </w:t>
      </w:r>
      <w:r>
        <w:t xml:space="preserve">experts provide vital insights for creating resilient infrastructure projects.</w:t>
      </w:r>
    </w:p>
    <w:bookmarkEnd w:id="23"/>
    <w:bookmarkStart w:id="24" w:name="X13535ecc451acd1057b41e6e3ec6513b420d0b5"/>
    <w:p>
      <w:pPr>
        <w:pStyle w:val="Heading3"/>
      </w:pPr>
      <w:r>
        <w:t xml:space="preserve">C. Economic Development and Policy Formulation</w:t>
      </w:r>
    </w:p>
    <w:p>
      <w:pPr>
        <w:pStyle w:val="FirstParagraph"/>
      </w:pPr>
      <w:r>
        <w:t xml:space="preserve">Economic policy in</w:t>
      </w:r>
      <w:r>
        <w:t xml:space="preserve"> </w:t>
      </w:r>
      <w:r>
        <w:rPr>
          <w:bCs/>
          <w:b/>
        </w:rPr>
        <w:t xml:space="preserve">Bangladesh Dhaka</w:t>
      </w:r>
      <w:r>
        <w:t xml:space="preserve"> </w:t>
      </w:r>
      <w:r>
        <w:t xml:space="preserve">relies heavily on accurate economic indicators. The</w:t>
      </w:r>
      <w:r>
        <w:t xml:space="preserve"> </w:t>
      </w:r>
      <w:r>
        <w:rPr>
          <w:bCs/>
          <w:b/>
        </w:rPr>
        <w:t xml:space="preserve">Statistician</w:t>
      </w:r>
      <w:r>
        <w:t xml:space="preserve"> </w:t>
      </w:r>
      <w:r>
        <w:t xml:space="preserve">is responsible for calculating key metrics such as Gross Domestic Product (GDP) contributions, inflation rates, and unemployment levels within the metropolitan area. In a city with a vibrant informal sector, capturing accurate economic data is challenging yet essential. Advanced sampling techniques employed by statisticians help in estimating the true economic activity in</w:t>
      </w:r>
      <w:r>
        <w:t xml:space="preserve"> </w:t>
      </w:r>
      <w:r>
        <w:rPr>
          <w:bCs/>
          <w:b/>
        </w:rPr>
        <w:t xml:space="preserve">Bangladesh Dhaka</w:t>
      </w:r>
      <w:r>
        <w:t xml:space="preserve">, ensuring that fiscal policies are inclusive and effectively target poverty alleviation.</w:t>
      </w:r>
    </w:p>
    <w:bookmarkEnd w:id="24"/>
    <w:bookmarkEnd w:id="25"/>
    <w:bookmarkStart w:id="26" w:name="Xdb31fa6acaccfeee162ef0a33b319213698f8ca"/>
    <w:p>
      <w:pPr>
        <w:pStyle w:val="Heading2"/>
      </w:pPr>
      <w:r>
        <w:t xml:space="preserve">IV. Challenges Facing Statisticians in Bangladesh Dhaka</w:t>
      </w:r>
    </w:p>
    <w:p>
      <w:pPr>
        <w:pStyle w:val="FirstParagraph"/>
      </w:pPr>
      <w:r>
        <w:t xml:space="preserve">Despite the growing importance of data, statisticians operating within</w:t>
      </w:r>
      <w:r>
        <w:t xml:space="preserve"> </w:t>
      </w:r>
      <w:r>
        <w:rPr>
          <w:bCs/>
          <w:b/>
        </w:rPr>
        <w:t xml:space="preserve">Bangladesh Dhaka</w:t>
      </w:r>
      <w:r>
        <w:t xml:space="preserve"> </w:t>
      </w:r>
      <w:r>
        <w:t xml:space="preserve">face significant hurdles. One primary challenge is data quality and consistency. Inconsistent recording practices across different government departments can lead to fragmented datasets that are difficult to integrate. Additionally, there is a persistent shortage of highly trained professionals who possess both domain knowledge in economics or public health and advanced technical skills in statistical computing.</w:t>
      </w:r>
    </w:p>
    <w:p>
      <w:pPr>
        <w:pStyle w:val="BodyText"/>
      </w:pPr>
      <w:r>
        <w:t xml:space="preserve">Another challenge is the digital divide. While</w:t>
      </w:r>
      <w:r>
        <w:t xml:space="preserve"> </w:t>
      </w:r>
      <w:r>
        <w:rPr>
          <w:bCs/>
          <w:b/>
        </w:rPr>
        <w:t xml:space="preserve">Bangladesh Dhaka</w:t>
      </w:r>
      <w:r>
        <w:t xml:space="preserve"> </w:t>
      </w:r>
      <w:r>
        <w:t xml:space="preserve">is an urban hub, data collection methods often lag behind technological advancements. Many traditional surveys remain paper-based, introducing human error and delays. The transition to fully digital statistical infrastructure requires substantial investment and training for the workforce of</w:t>
      </w:r>
      <w:r>
        <w:t xml:space="preserve"> </w:t>
      </w:r>
      <w:r>
        <w:rPr>
          <w:bCs/>
          <w:b/>
        </w:rPr>
        <w:t xml:space="preserve">Statistician</w:t>
      </w:r>
      <w:r>
        <w:t xml:space="preserve"> </w:t>
      </w:r>
      <w:r>
        <w:t xml:space="preserve">practitioners.</w:t>
      </w:r>
    </w:p>
    <w:bookmarkEnd w:id="26"/>
    <w:bookmarkStart w:id="27" w:name="Xba53a9f03c35a1e305feb84a2cc4dea406cc1a9"/>
    <w:p>
      <w:pPr>
        <w:pStyle w:val="Heading2"/>
      </w:pPr>
      <w:r>
        <w:t xml:space="preserve">V. The Way Forward: Strengthening Statistical Capacity</w:t>
      </w:r>
    </w:p>
    <w:p>
      <w:pPr>
        <w:pStyle w:val="FirstParagraph"/>
      </w:pPr>
      <w:r>
        <w:t xml:space="preserve">To fully leverage the potential of data in</w:t>
      </w:r>
      <w:r>
        <w:t xml:space="preserve"> </w:t>
      </w:r>
      <w:r>
        <w:rPr>
          <w:bCs/>
          <w:b/>
        </w:rPr>
        <w:t xml:space="preserve">Bangladesh Dhaka</w:t>
      </w:r>
      <w:r>
        <w:t xml:space="preserve">, several strategic steps must be taken. First, there must be an emphasis on modernizing statistical education. Universities and training institutes in</w:t>
      </w:r>
      <w:r>
        <w:t xml:space="preserve"> </w:t>
      </w:r>
      <w:r>
        <w:rPr>
          <w:bCs/>
          <w:b/>
        </w:rPr>
        <w:t xml:space="preserve">Bangladesh Dhaka</w:t>
      </w:r>
      <w:r>
        <w:t xml:space="preserve"> </w:t>
      </w:r>
      <w:r>
        <w:t xml:space="preserve">should integrate big data analytics, Python, R, and SQL into their curricula for aspiring statisticians.</w:t>
      </w:r>
    </w:p>
    <w:p>
      <w:pPr>
        <w:pStyle w:val="BodyText"/>
      </w:pPr>
      <w:r>
        <w:t xml:space="preserve">Secondly, inter-agency data sharing protocols must be established. A centralized database managed by qualified</w:t>
      </w:r>
      <w:r>
        <w:t xml:space="preserve"> </w:t>
      </w:r>
      <w:r>
        <w:rPr>
          <w:bCs/>
          <w:b/>
        </w:rPr>
        <w:t xml:space="preserve">Statistician</w:t>
      </w:r>
      <w:r>
        <w:t xml:space="preserve">s would allow for cross-sectoral analysis. For instance, correlating health data with environmental data could reveal hidden risks specific to neighborhoods in</w:t>
      </w:r>
      <w:r>
        <w:t xml:space="preserve"> </w:t>
      </w:r>
      <w:r>
        <w:rPr>
          <w:bCs/>
          <w:b/>
        </w:rPr>
        <w:t xml:space="preserve">Bangladesh Dhaka</w:t>
      </w:r>
      <w:r>
        <w:t xml:space="preserve">.</w:t>
      </w:r>
    </w:p>
    <w:p>
      <w:pPr>
        <w:pStyle w:val="BodyText"/>
      </w:pPr>
      <w:r>
        <w:t xml:space="preserve">Finally, ethical considerations regarding data privacy must be paramount. As</w:t>
      </w:r>
      <w:r>
        <w:t xml:space="preserve"> </w:t>
      </w:r>
      <w:r>
        <w:rPr>
          <w:bCs/>
          <w:b/>
        </w:rPr>
        <w:t xml:space="preserve">Bangladesh Dhaka</w:t>
      </w:r>
      <w:r>
        <w:t xml:space="preserve"> </w:t>
      </w:r>
      <w:r>
        <w:t xml:space="preserve">moves towards a smart city model, the protection of individual citizen data is as important as the utilization of aggregate trends.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Statistician</w:t>
      </w:r>
      <w:r>
        <w:t xml:space="preserve"> </w:t>
      </w:r>
      <w:r>
        <w:t xml:space="preserve">is not merely a background support role but a central figure in the sustainable development of</w:t>
      </w:r>
      <w:r>
        <w:t xml:space="preserve"> </w:t>
      </w:r>
      <w:r>
        <w:rPr>
          <w:bCs/>
          <w:b/>
        </w:rPr>
        <w:t xml:space="preserve">Bangladesh Dhaka</w:t>
      </w:r>
      <w:r>
        <w:t xml:space="preserve">. From managing public health crises to optimizing urban infrastructure and guiding economic policy, statistical expertise provides the evidence base required for effective governance. As</w:t>
      </w:r>
      <w:r>
        <w:t xml:space="preserve"> </w:t>
      </w:r>
      <w:r>
        <w:rPr>
          <w:bCs/>
          <w:b/>
        </w:rPr>
        <w:t xml:space="preserve">Bangladesh Dhaka</w:t>
      </w:r>
      <w:r>
        <w:t xml:space="preserve"> </w:t>
      </w:r>
      <w:r>
        <w:t xml:space="preserve">continues to grow, the demand for skilled statisticians will only increase. It is imperative that policymakers, educational institutions, and private sectors collaborate to enhance the capacity of statisticians in</w:t>
      </w:r>
      <w:r>
        <w:t xml:space="preserve"> </w:t>
      </w:r>
      <w:r>
        <w:rPr>
          <w:bCs/>
          <w:b/>
        </w:rPr>
        <w:t xml:space="preserve">Bangladesh Dhaka</w:t>
      </w:r>
      <w:r>
        <w:t xml:space="preserve">, ensuring that data becomes a true asset for building a resilient, efficient, and equitable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the Development of Bangladesh Dhaka</dc:title>
  <dc:creator/>
  <dc:language>en</dc:language>
  <cp:keywords/>
  <dcterms:created xsi:type="dcterms:W3CDTF">2026-07-29T06:17:10Z</dcterms:created>
  <dcterms:modified xsi:type="dcterms:W3CDTF">2026-07-29T06:17:10Z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