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8" w:name="X76baef7729d18afd40c7a2f1f0d7de5a86443b6"/>
    <w:p>
      <w:pPr>
        <w:pStyle w:val="Heading1"/>
      </w:pPr>
      <w:r>
        <w:t xml:space="preserve">The Role of a Statistician in the Data-Driven Economy of China Shanghai</w:t>
      </w:r>
    </w:p>
    <w:p>
      <w:pPr>
        <w:pStyle w:val="FirstParagraph"/>
      </w:pPr>
      <w:r>
        <w:rPr>
          <w:bCs/>
          <w:b/>
        </w:rPr>
        <w:t xml:space="preserve">A Term Paper on Statistical Methodologies and Economic Analysis in Modern Asia</w:t>
      </w:r>
    </w:p>
    <w:p>
      <w:pPr>
        <w:pStyle w:val="BodyText"/>
      </w:pPr>
      <w:r>
        <w:rPr>
          <w:bCs/>
          <w:b/>
        </w:rPr>
        <w:t xml:space="preserve">Abstract:</w:t>
      </w:r>
    </w:p>
    <w:p>
      <w:pPr>
        <w:pStyle w:val="BodyText"/>
      </w:pPr>
      <w:r>
        <w:t xml:space="preserve">This term paper explores the critical role of the statistician within the rapidly evolving economic landscape of China Shanghai. As a global financial hub, Shanghai relies heavily on data-driven decision-making. The paper examines how statistical methods are applied in local business, government policy, and international trade to maintain Shanghai's competitive edge.</w:t>
      </w:r>
    </w:p>
    <w:bookmarkStart w:id="20" w:name="i.-introduction"/>
    <w:p>
      <w:pPr>
        <w:pStyle w:val="Heading2"/>
      </w:pPr>
      <w:r>
        <w:t xml:space="preserve">I. Introduction</w:t>
      </w:r>
    </w:p>
    <w:p>
      <w:pPr>
        <w:pStyle w:val="FirstParagraph"/>
      </w:pPr>
      <w:r>
        <w:t xml:space="preserve">In the modern era of information technology and big data, the role of the</w:t>
      </w:r>
      <w:r>
        <w:t xml:space="preserve"> </w:t>
      </w:r>
      <w:r>
        <w:rPr>
          <w:bCs/>
          <w:b/>
        </w:rPr>
        <w:t xml:space="preserve">statistician</w:t>
      </w:r>
      <w:r>
        <w:t xml:space="preserve"> </w:t>
      </w:r>
      <w:r>
        <w:t xml:space="preserve">has transcended traditional academic boundaries to become a pivotal figure in economic development. This is particularly true in dynamic metropolitan centers like</w:t>
      </w:r>
      <w:r>
        <w:t xml:space="preserve"> </w:t>
      </w:r>
      <w:r>
        <w:rPr>
          <w:bCs/>
          <w:b/>
        </w:rPr>
        <w:t xml:space="preserve">China Shanghai</w:t>
      </w:r>
      <w:r>
        <w:t xml:space="preserve">, which stands as one of Asia's premier financial and technological hubs. The intersection of advanced statistical theory and practical application defines the contemporary professional landscape. For businesses operating within the bustling districts of</w:t>
      </w:r>
      <w:r>
        <w:t xml:space="preserve"> </w:t>
      </w:r>
      <w:r>
        <w:rPr>
          <w:bCs/>
          <w:b/>
        </w:rPr>
        <w:t xml:space="preserve">China Shanghai</w:t>
      </w:r>
      <w:r>
        <w:t xml:space="preserve">, from Pudong to Puxi, understanding complex datasets is not merely an advantage but a necessity for survival.</w:t>
      </w:r>
    </w:p>
    <w:p>
      <w:pPr>
        <w:pStyle w:val="BodyText"/>
      </w:pPr>
      <w:r>
        <w:t xml:space="preserve">This term paper aims to analyze how</w:t>
      </w:r>
      <w:r>
        <w:t xml:space="preserve"> </w:t>
      </w:r>
      <w:r>
        <w:rPr>
          <w:bCs/>
          <w:b/>
        </w:rPr>
        <w:t xml:space="preserve">statistician</w:t>
      </w:r>
      <w:r>
        <w:t xml:space="preserve"> </w:t>
      </w:r>
      <w:r>
        <w:t xml:space="preserve">professionals navigate the unique challenges of the Chinese market. By focusing on specific applications in finance, urban planning, and consumer behavior analysis within</w:t>
      </w:r>
      <w:r>
        <w:t xml:space="preserve"> </w:t>
      </w:r>
      <w:r>
        <w:rPr>
          <w:bCs/>
          <w:b/>
        </w:rPr>
        <w:t xml:space="preserve">China Shanghai</w:t>
      </w:r>
      <w:r>
        <w:t xml:space="preserve">, this document highlights why statistical expertise is fundamental to maintaining economic stability and growth in one of the world's most influential cities.</w:t>
      </w:r>
    </w:p>
    <w:bookmarkEnd w:id="20"/>
    <w:bookmarkStart w:id="21" w:name="Xcb10712848ad1fb5439d5acbbbf68f1dd5d7cbb"/>
    <w:p>
      <w:pPr>
        <w:pStyle w:val="Heading2"/>
      </w:pPr>
      <w:r>
        <w:t xml:space="preserve">II. The Evolution of Data Analytics in China Shanghai</w:t>
      </w:r>
    </w:p>
    <w:p>
      <w:pPr>
        <w:pStyle w:val="FirstParagraph"/>
      </w:pPr>
      <w:r>
        <w:rPr>
          <w:bCs/>
          <w:b/>
        </w:rPr>
        <w:t xml:space="preserve">China Shanghai</w:t>
      </w:r>
      <w:r>
        <w:t xml:space="preserve"> </w:t>
      </w:r>
      <w:r>
        <w:t xml:space="preserve">has transformed over the past few decades from a manufacturing base into a service-oriented global financial center. This transition has generated massive amounts of data across various sectors, including banking, logistics, and real estate. In this context, the</w:t>
      </w:r>
      <w:r>
        <w:t xml:space="preserve"> </w:t>
      </w:r>
      <w:r>
        <w:rPr>
          <w:bCs/>
          <w:b/>
        </w:rPr>
        <w:t xml:space="preserve">statistician</w:t>
      </w:r>
      <w:r>
        <w:t xml:space="preserve"> </w:t>
      </w:r>
      <w:r>
        <w:t xml:space="preserve">acts as the bridge between raw data and actionable intelligence.</w:t>
      </w:r>
    </w:p>
    <w:p>
      <w:pPr>
        <w:pStyle w:val="BodyText"/>
      </w:pPr>
      <w:r>
        <w:t xml:space="preserve">In the past, economic decisions in Shanghai were often based on intuition or historical precedent. Today, however,</w:t>
      </w:r>
      <w:r>
        <w:t xml:space="preserve"> </w:t>
      </w:r>
      <w:r>
        <w:rPr>
          <w:bCs/>
          <w:b/>
        </w:rPr>
        <w:t xml:space="preserve">statistician</w:t>
      </w:r>
      <w:r>
        <w:t xml:space="preserve">-led initiatives drive strategy. For instance, quantitative analysts use predictive modeling to forecast stock market trends influenced by global events and local regulations unique to</w:t>
      </w:r>
      <w:r>
        <w:t xml:space="preserve"> </w:t>
      </w:r>
      <w:r>
        <w:rPr>
          <w:bCs/>
          <w:b/>
        </w:rPr>
        <w:t xml:space="preserve">China Shanghai</w:t>
      </w:r>
      <w:r>
        <w:t xml:space="preserve">. The integration of machine learning algorithms with traditional statistical methods has allowed professionals in the region to process data at a speed and scale that was previously unimaginable.</w:t>
      </w:r>
    </w:p>
    <w:bookmarkEnd w:id="21"/>
    <w:bookmarkStart w:id="25" w:name="Xcca81c8e28cad8c6066911264152b454d67e8ea"/>
    <w:p>
      <w:pPr>
        <w:pStyle w:val="Heading2"/>
      </w:pPr>
      <w:r>
        <w:t xml:space="preserve">III. Key Applications of Statistical Methods</w:t>
      </w:r>
    </w:p>
    <w:bookmarkStart w:id="22" w:name="a.-financial-sector-analysis"/>
    <w:p>
      <w:pPr>
        <w:pStyle w:val="Heading3"/>
      </w:pPr>
      <w:r>
        <w:t xml:space="preserve">A. Financial Sector Analysis</w:t>
      </w:r>
    </w:p>
    <w:p>
      <w:pPr>
        <w:pStyle w:val="FirstParagraph"/>
      </w:pPr>
      <w:r>
        <w:t xml:space="preserve">The Shanghai Stock Exchange (SSE) is one of the largest financial markets in the world.</w:t>
      </w:r>
      <w:r>
        <w:t xml:space="preserve"> </w:t>
      </w:r>
      <w:r>
        <w:rPr>
          <w:bCs/>
          <w:b/>
        </w:rPr>
        <w:t xml:space="preserve">Statistician</w:t>
      </w:r>
      <w:r>
        <w:t xml:space="preserve">s play a crucial role here by developing risk management models that adhere to strict regulatory frameworks enforced by Chinese authorities. These professionals analyze volatility, correlation coefficients, and time-series data to protect investments against market shocks specific to</w:t>
      </w:r>
      <w:r>
        <w:t xml:space="preserve"> </w:t>
      </w:r>
      <w:r>
        <w:rPr>
          <w:bCs/>
          <w:b/>
        </w:rPr>
        <w:t xml:space="preserve">China Shanghai</w:t>
      </w:r>
      <w:r>
        <w:t xml:space="preserve">'s economic cycles.</w:t>
      </w:r>
    </w:p>
    <w:bookmarkEnd w:id="22"/>
    <w:bookmarkStart w:id="23" w:name="X808198e161404012a997a0822779fe468731745"/>
    <w:p>
      <w:pPr>
        <w:pStyle w:val="Heading3"/>
      </w:pPr>
      <w:r>
        <w:t xml:space="preserve">B. Urban Planning and Smart City Initiatives</w:t>
      </w:r>
    </w:p>
    <w:p>
      <w:pPr>
        <w:pStyle w:val="FirstParagraph"/>
      </w:pPr>
      <w:r>
        <w:rPr>
          <w:bCs/>
          <w:b/>
        </w:rPr>
        <w:t xml:space="preserve">China Shanghai</w:t>
      </w:r>
      <w:r>
        <w:t xml:space="preserve"> </w:t>
      </w:r>
      <w:r>
        <w:t xml:space="preserve">is at the forefront of "Smart City" development. To optimize traffic flow, energy consumption, and public services, municipal planners rely heavily on statistical sampling and spatial analysis. A</w:t>
      </w:r>
      <w:r>
        <w:t xml:space="preserve"> </w:t>
      </w:r>
      <w:r>
        <w:rPr>
          <w:bCs/>
          <w:b/>
        </w:rPr>
        <w:t xml:space="preserve">statistician</w:t>
      </w:r>
      <w:r>
        <w:t xml:space="preserve"> </w:t>
      </w:r>
      <w:r>
        <w:t xml:space="preserve">working in this sector might analyze commuter patterns across the city's extensive metro network to determine where new infrastructure is needed most. This data-driven approach ensures that resources are allocated efficiently in one of the world's most densely populated urban environments.</w:t>
      </w:r>
    </w:p>
    <w:bookmarkEnd w:id="23"/>
    <w:bookmarkStart w:id="24" w:name="c.-e-commerce-and-consumer-behavior"/>
    <w:p>
      <w:pPr>
        <w:pStyle w:val="Heading3"/>
      </w:pPr>
      <w:r>
        <w:t xml:space="preserve">C. E-Commerce and Consumer Behavior</w:t>
      </w:r>
    </w:p>
    <w:p>
      <w:pPr>
        <w:pStyle w:val="FirstParagraph"/>
      </w:pPr>
      <w:r>
        <w:t xml:space="preserve">E-commerce giants based in</w:t>
      </w:r>
      <w:r>
        <w:t xml:space="preserve"> </w:t>
      </w:r>
      <w:r>
        <w:rPr>
          <w:bCs/>
          <w:b/>
        </w:rPr>
        <w:t xml:space="preserve">China Shanghai</w:t>
      </w:r>
      <w:r>
        <w:t xml:space="preserve">, such as Alibaba, rely on sophisticated statistical techniques to understand consumer behavior. Market segmentation, A/B testing, and sentiment analysis are standard tools used by the</w:t>
      </w:r>
      <w:r>
        <w:t xml:space="preserve"> </w:t>
      </w:r>
      <w:r>
        <w:rPr>
          <w:bCs/>
          <w:b/>
        </w:rPr>
        <w:t xml:space="preserve">statistician</w:t>
      </w:r>
      <w:r>
        <w:t xml:space="preserve">. By understanding local purchasing habits in neighborhoods like Xuhui or Jing'an, these companies can tailor marketing campaigns that resonate with the diverse demographic of</w:t>
      </w:r>
      <w:r>
        <w:t xml:space="preserve"> </w:t>
      </w:r>
      <w:r>
        <w:rPr>
          <w:bCs/>
          <w:b/>
        </w:rPr>
        <w:t xml:space="preserve">China Shanghai</w:t>
      </w:r>
      <w:r>
        <w:t xml:space="preserve">.</w:t>
      </w:r>
    </w:p>
    <w:bookmarkEnd w:id="24"/>
    <w:bookmarkEnd w:id="25"/>
    <w:bookmarkStart w:id="26" w:name="X13abee71bd0335140fbf17f5bdde4a6839f6d77"/>
    <w:p>
      <w:pPr>
        <w:pStyle w:val="Heading2"/>
      </w:pPr>
      <w:r>
        <w:t xml:space="preserve">IV. Challenges Faced by Statisticians in China Shanghai</w:t>
      </w:r>
    </w:p>
    <w:p>
      <w:pPr>
        <w:pStyle w:val="FirstParagraph"/>
      </w:pPr>
      <w:r>
        <w:t xml:space="preserve">Despite the opportunities, being a</w:t>
      </w:r>
      <w:r>
        <w:t xml:space="preserve"> </w:t>
      </w:r>
      <w:r>
        <w:rPr>
          <w:bCs/>
          <w:b/>
        </w:rPr>
        <w:t xml:space="preserve">statistician</w:t>
      </w:r>
      <w:r>
        <w:t xml:space="preserve"> </w:t>
      </w:r>
      <w:r>
        <w:t xml:space="preserve">in</w:t>
      </w:r>
      <w:r>
        <w:t xml:space="preserve"> </w:t>
      </w:r>
      <w:r>
        <w:rPr>
          <w:bCs/>
          <w:b/>
        </w:rPr>
        <w:t xml:space="preserve">China Shanghai</w:t>
      </w:r>
      <w:r>
        <w:t xml:space="preserve">, presents distinct challenges. Data privacy regulations are evolving rapidly. Professionals must ensure that their data collection and analysis methods comply with laws such as the Personal Information Protection Law (PIPL). Furthermore, cultural nuances can impact data interpretation; what constitutes an "outlier" or a "normal trend" may vary depending on local social dynamics.</w:t>
      </w:r>
    </w:p>
    <w:p>
      <w:pPr>
        <w:pStyle w:val="BodyText"/>
      </w:pPr>
      <w:r>
        <w:t xml:space="preserve">Additionally, the pace of change in</w:t>
      </w:r>
      <w:r>
        <w:t xml:space="preserve"> </w:t>
      </w:r>
      <w:r>
        <w:rPr>
          <w:bCs/>
          <w:b/>
        </w:rPr>
        <w:t xml:space="preserve">China Shanghai</w:t>
      </w:r>
      <w:r>
        <w:t xml:space="preserve">'s tech sector requires constant upskilling. A</w:t>
      </w:r>
      <w:r>
        <w:t xml:space="preserve"> </w:t>
      </w:r>
      <w:r>
        <w:rPr>
          <w:bCs/>
          <w:b/>
        </w:rPr>
        <w:t xml:space="preserve">statistician</w:t>
      </w:r>
      <w:r>
        <w:t xml:space="preserve"> </w:t>
      </w:r>
      <w:r>
        <w:t xml:space="preserve">must stay current with emerging technologies such as blockchain analytics and AI-driven forecasting tools to remain relevant.</w:t>
      </w:r>
    </w:p>
    <w:bookmarkEnd w:id="26"/>
    <w:bookmarkStart w:id="27" w:name="v.-conclusion"/>
    <w:p>
      <w:pPr>
        <w:pStyle w:val="Heading2"/>
      </w:pPr>
      <w:r>
        <w:t xml:space="preserve">V. Conclusion</w:t>
      </w:r>
    </w:p>
    <w:p>
      <w:pPr>
        <w:pStyle w:val="FirstParagraph"/>
      </w:pPr>
      <w:r>
        <w:t xml:space="preserve">In conclusion, the importance of the</w:t>
      </w:r>
      <w:r>
        <w:t xml:space="preserve"> </w:t>
      </w:r>
      <w:r>
        <w:rPr>
          <w:bCs/>
          <w:b/>
        </w:rPr>
        <w:t xml:space="preserve">statistician</w:t>
      </w:r>
      <w:r>
        <w:t xml:space="preserve"> </w:t>
      </w:r>
      <w:r>
        <w:t xml:space="preserve">in driving the economy of</w:t>
      </w:r>
      <w:r>
        <w:t xml:space="preserve"> </w:t>
      </w:r>
      <w:r>
        <w:rPr>
          <w:bCs/>
          <w:b/>
        </w:rPr>
        <w:t xml:space="preserve">China Shanghai</w:t>
      </w:r>
      <w:r>
        <w:t xml:space="preserve">, cannot be overstated. From high-frequency trading on exchanges to urban infrastructure planning and consumer targeting for e-commerce platforms, statistical analysis is the backbone of decision-making processes.</w:t>
      </w:r>
    </w:p>
    <w:p>
      <w:pPr>
        <w:pStyle w:val="BodyText"/>
      </w:pPr>
      <w:r>
        <w:t xml:space="preserve">This term paper has demonstrated that as</w:t>
      </w:r>
      <w:r>
        <w:t xml:space="preserve"> </w:t>
      </w:r>
      <w:r>
        <w:rPr>
          <w:bCs/>
          <w:b/>
        </w:rPr>
        <w:t xml:space="preserve">China Shanghai</w:t>
      </w:r>
      <w:r>
        <w:t xml:space="preserve">, continues to expand its influence on the global stage, it will increasingly depend on data-savvy professionals who can interpret complex patterns within large datasets. As we look toward the future, collaboration between international statistical standards and local practices will likely define how effectively</w:t>
      </w:r>
      <w:r>
        <w:t xml:space="preserve"> </w:t>
      </w:r>
      <w:r>
        <w:rPr>
          <w:bCs/>
          <w:b/>
        </w:rPr>
        <w:t xml:space="preserve">China Shanghai</w:t>
      </w:r>
      <w:r>
        <w:t xml:space="preserve">, leverages its vast data resources for sustainable growth.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Statistician in China Shanghai</dc:title>
  <dc:creator/>
  <dc:language>en</dc:language>
  <cp:keywords/>
  <dcterms:created xsi:type="dcterms:W3CDTF">2026-07-29T13:56:28Z</dcterms:created>
  <dcterms:modified xsi:type="dcterms:W3CDTF">2026-07-29T13:56:28Z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