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Iraq</w:t>
      </w:r>
      <w:r>
        <w:t xml:space="preserve"> </w:t>
      </w:r>
      <w:r>
        <w:t xml:space="preserve">Baghdad</w:t>
      </w:r>
    </w:p>
    <w:bookmarkStart w:id="27" w:name="X8f6c845a27760e1c4dfa48097a4ab9999b874e8"/>
    <w:p>
      <w:pPr>
        <w:pStyle w:val="Heading1"/>
      </w:pPr>
      <w:r>
        <w:t xml:space="preserve">A Term Paper on the Strategic Importance of the Statistician in Iraq Baghdad</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Undergraduate/Graduate Term Paper</w:t>
      </w:r>
      <w:r>
        <w:br/>
      </w:r>
      <w:r>
        <w:rPr>
          <w:bCs/>
          <w:b/>
        </w:rPr>
        <w:t xml:space="preserve">Subject:</w:t>
      </w:r>
      <w:r>
        <w:t xml:space="preserve"> </w:t>
      </w:r>
      <w:r>
        <w:t xml:space="preserve">Applied Statistics and Public Policy</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landscape of modern governance and economic development, data has emerged as a critical asset. For any nation seeking stability, growth, and effective public service delivery, the ability to interpret complex datasets is paramount. This term paper examines the vital role of a</w:t>
      </w:r>
      <w:r>
        <w:t xml:space="preserve"> </w:t>
      </w:r>
      <w:r>
        <w:rPr>
          <w:bCs/>
          <w:b/>
        </w:rPr>
        <w:t xml:space="preserve">Statistician</w:t>
      </w:r>
      <w:r>
        <w:t xml:space="preserve">, specifically within the context of</w:t>
      </w:r>
      <w:r>
        <w:t xml:space="preserve"> </w:t>
      </w:r>
      <w:r>
        <w:rPr>
          <w:bCs/>
          <w:b/>
        </w:rPr>
        <w:t xml:space="preserve">Iraq Baghdad</w:t>
      </w:r>
      <w:r>
        <w:t xml:space="preserve">. As Iraq’s capital serves as the political, economic, and cultural heart of the nation, Baghdad presents a unique case study for how statistical expertise can drive policy formulation, resource allocation, and social welfare improvement. The integration of rigorous statistical methods into urban planning and national strategy in</w:t>
      </w:r>
      <w:r>
        <w:t xml:space="preserve"> </w:t>
      </w:r>
      <w:r>
        <w:rPr>
          <w:bCs/>
          <w:b/>
        </w:rPr>
        <w:t xml:space="preserve">Iraq Baghdad</w:t>
      </w:r>
      <w:r>
        <w:t xml:space="preserve"> </w:t>
      </w:r>
      <w:r>
        <w:t xml:space="preserve">is not merely an academic exercise but a practical necessity for rebuilding infrastructure, optimizing healthcare systems, and fostering economic resilience.</w:t>
      </w:r>
      <w:r>
        <w:t xml:space="preserve"> </w:t>
      </w:r>
      <w:r>
        <w:t xml:space="preserve">Historically, the collection of data in Iraq has faced challenges ranging from conflict-induced disruptions to infrastructural limitations. However, the post-2003 era and particularly the last decade have seen concerted efforts to modernize statistical bureaus and educational institutions in</w:t>
      </w:r>
      <w:r>
        <w:t xml:space="preserve"> </w:t>
      </w:r>
      <w:r>
        <w:rPr>
          <w:bCs/>
          <w:b/>
        </w:rPr>
        <w:t xml:space="preserve">Iraq Baghdad</w:t>
      </w:r>
      <w:r>
        <w:t xml:space="preserve">. Within this context, the professional profile of a</w:t>
      </w:r>
      <w:r>
        <w:t xml:space="preserve"> </w:t>
      </w:r>
      <w:r>
        <w:rPr>
          <w:bCs/>
          <w:b/>
        </w:rPr>
        <w:t xml:space="preserve">Statistician</w:t>
      </w:r>
      <w:r>
        <w:t xml:space="preserve"> </w:t>
      </w:r>
      <w:r>
        <w:t xml:space="preserve">has shifted from being merely an academic observer to an active participant in national development. This paper argues that the deployment of skilled statisticians is essential for addressing the multifaceted challenges facing</w:t>
      </w:r>
      <w:r>
        <w:t xml:space="preserve"> </w:t>
      </w:r>
      <w:r>
        <w:rPr>
          <w:bCs/>
          <w:b/>
        </w:rPr>
        <w:t xml:space="preserve">Iraq Baghdad</w:t>
      </w:r>
      <w:r>
        <w:t xml:space="preserve">, including unemployment, infrastructure decay, and public health management.</w:t>
      </w:r>
    </w:p>
    <w:bookmarkEnd w:id="20"/>
    <w:bookmarkStart w:id="21" w:name="Xc2cdbcfd3d8a91ab2930283023c0620f44dc202"/>
    <w:p>
      <w:pPr>
        <w:pStyle w:val="Heading2"/>
      </w:pPr>
      <w:r>
        <w:t xml:space="preserve">II. The Professional Role of a Statistician</w:t>
      </w:r>
    </w:p>
    <w:p>
      <w:pPr>
        <w:pStyle w:val="FirstParagraph"/>
      </w:pPr>
      <w:r>
        <w:t xml:space="preserve">A</w:t>
      </w:r>
      <w:r>
        <w:t xml:space="preserve"> </w:t>
      </w:r>
      <w:r>
        <w:rPr>
          <w:bCs/>
          <w:b/>
        </w:rPr>
        <w:t xml:space="preserve">Statistician is a professional who specializes in collecting, analyzing , interpreting , and presenting data . Their work relies on mathematical theories to draw conclusions from incomplete or uncertain information . In the modern workplace , statisticians are employed across various sectors including government agencies , private corporations , healthcare institutions , and academic research centers . They utilize software such as R, Python, SAS, and SPSS to perform complex analyses that inform decision-making processes .</w:t>
      </w:r>
      <w:r>
        <w:rPr>
          <w:bCs/>
          <w:b/>
        </w:rPr>
        <w:t xml:space="preserve"> </w:t>
      </w:r>
      <w:r>
        <w:rPr>
          <w:bCs/>
          <w:b/>
        </w:rPr>
        <w:t xml:space="preserve">The core responsibilities of a</w:t>
      </w:r>
      <w:r>
        <w:rPr>
          <w:bCs/>
          <w:b/>
        </w:rPr>
        <w:t xml:space="preserve"> </w:t>
      </w:r>
      <w:r>
        <w:rPr>
          <w:bCs/>
          <w:b/>
          <w:bCs/>
          <w:b/>
        </w:rPr>
        <w:t xml:space="preserve">Statistician</w:t>
      </w:r>
      <w:r>
        <w:rPr>
          <w:bCs/>
          <w:b/>
        </w:rPr>
        <w:t xml:space="preserve"> </w:t>
      </w:r>
      <w:r>
        <w:rPr>
          <w:bCs/>
          <w:b/>
        </w:rPr>
        <w:t xml:space="preserve">include designing surveys and experiments to ensure data quality , developing predictive models for future trends , and communicating findings to non-technical stakeholders . In the context of public policy , these professionals help answer critical questions such as : What is the current unemployment rate in specific neighborhoods ? How effective are recent educational reforms in improving literacy rates ? Where should new hospitals be constructed based on population density and disease prevalence ? These answers are derived through rigorous statistical inference and probability theory , ensuring that policies are evidence-based rather than intuitive .</w:t>
      </w:r>
    </w:p>
    <w:bookmarkEnd w:id="21"/>
    <w:bookmarkStart w:id="22" w:name="iii.-the-context-of-iraq-baghdad"/>
    <w:p>
      <w:pPr>
        <w:pStyle w:val="Heading2"/>
      </w:pPr>
      <w:r>
        <w:t xml:space="preserve">III. The Context of Iraq Baghdad</w:t>
      </w:r>
    </w:p>
    <w:p>
      <w:pPr>
        <w:pStyle w:val="FirstParagraph"/>
      </w:pPr>
      <w:r>
        <w:rPr>
          <w:bCs/>
          <w:b/>
        </w:rPr>
        <w:t xml:space="preserve">Iraq Baghdad</w:t>
      </w:r>
      <w:r>
        <w:t xml:space="preserve"> </w:t>
      </w:r>
      <w:r>
        <w:t xml:space="preserve">is a city with a rich history but also one grappling with the aftermath of decades of conflict , sanctions , and political instability . As the capital , it houses nearly ten percent of Iraq ’s total population and serves as the hub for most international organizations operating in the country . The demographic profile of</w:t>
      </w:r>
      <w:r>
        <w:t xml:space="preserve"> </w:t>
      </w:r>
      <w:r>
        <w:rPr>
          <w:bCs/>
          <w:b/>
        </w:rPr>
        <w:t xml:space="preserve">Iraq Baghdad</w:t>
      </w:r>
      <w:r>
        <w:t xml:space="preserve"> </w:t>
      </w:r>
      <w:r>
        <w:t xml:space="preserve">is young , with a significant proportion under the age of twenty-five . This demographic dividend presents both opportunities and challenges that require precise data management to harness effectively .</w:t>
      </w:r>
      <w:r>
        <w:t xml:space="preserve"> </w:t>
      </w:r>
      <w:r>
        <w:t xml:space="preserve">The urban landscape of</w:t>
      </w:r>
      <w:r>
        <w:t xml:space="preserve"> </w:t>
      </w:r>
      <w:r>
        <w:rPr>
          <w:bCs/>
          <w:b/>
        </w:rPr>
        <w:t xml:space="preserve">Iraq Baghdad</w:t>
      </w:r>
      <w:r>
        <w:t xml:space="preserve"> </w:t>
      </w:r>
      <w:r>
        <w:t xml:space="preserve">faces severe infrastructural pressures including traffic congestion , waste management issues , and water scarcity . Traditional methods of urban planning often relied on anecdotal evidence or outdated census data from the 1980s and 1990s . There is a pressing need for up-to-date, granular data to guide modernization efforts. Herein lies the critical importance of local statistical capacity. Without accurate, real-time data provided by trained</w:t>
      </w:r>
      <w:r>
        <w:t xml:space="preserve"> </w:t>
      </w:r>
      <w:r>
        <w:rPr>
          <w:bCs/>
          <w:b/>
        </w:rPr>
        <w:t xml:space="preserve">Statistician</w:t>
      </w:r>
      <w:r>
        <w:t xml:space="preserve"> </w:t>
      </w:r>
      <w:r>
        <w:t xml:space="preserve">professionals , urban planners in</w:t>
      </w:r>
      <w:r>
        <w:t xml:space="preserve"> </w:t>
      </w:r>
      <w:r>
        <w:rPr>
          <w:bCs/>
          <w:b/>
        </w:rPr>
        <w:t xml:space="preserve">Iraq Baghdad</w:t>
      </w:r>
      <w:r>
        <w:t xml:space="preserve"> </w:t>
      </w:r>
      <w:r>
        <w:t xml:space="preserve">risk implementing solutions that are misaligned with actual community needs .</w:t>
      </w:r>
      <w:r>
        <w:t xml:space="preserve"> </w:t>
      </w:r>
      <w:r>
        <w:t xml:space="preserve">Furthermore , the economic structure of</w:t>
      </w:r>
      <w:r>
        <w:t xml:space="preserve"> </w:t>
      </w:r>
      <w:r>
        <w:rPr>
          <w:bCs/>
          <w:b/>
        </w:rPr>
        <w:t xml:space="preserve">Iraq Baghdad</w:t>
      </w:r>
      <w:r>
        <w:t xml:space="preserve"> </w:t>
      </w:r>
      <w:r>
        <w:t xml:space="preserve">is transitioning from a heavily oil-dependent model to one that seeks diversification into services , technology , and small-to-medium enterprises (SMEs) . Monitoring this transition requires robust economic indicators tracked by statisticians who can analyze market trends consumer behavior and investment patterns .</w:t>
      </w:r>
    </w:p>
    <w:bookmarkEnd w:id="22"/>
    <w:bookmarkStart w:id="23" w:name="Xc0941eee48e29f6e7ea3007d676b26bcc3641c3"/>
    <w:p>
      <w:pPr>
        <w:pStyle w:val="Heading2"/>
      </w:pPr>
      <w:r>
        <w:t xml:space="preserve">IV. Applications of Statistical Science in Iraq Baghdad</w:t>
      </w:r>
    </w:p>
    <w:p>
      <w:pPr>
        <w:pStyle w:val="FirstParagraph"/>
      </w:pPr>
      <w:r>
        <w:rPr>
          <w:bCs/>
          <w:b/>
        </w:rPr>
        <w:t xml:space="preserve">A. Public Health and Epidemiology</w:t>
      </w:r>
      <w:r>
        <w:t xml:space="preserve"> </w:t>
      </w:r>
      <w:r>
        <w:t xml:space="preserve">The role of a</w:t>
      </w:r>
      <w:r>
        <w:t xml:space="preserve"> </w:t>
      </w:r>
      <w:r>
        <w:rPr>
          <w:bCs/>
          <w:b/>
        </w:rPr>
        <w:t xml:space="preserve">Statistician</w:t>
      </w:r>
      <w:r>
        <w:t xml:space="preserve"> </w:t>
      </w:r>
      <w:r>
        <w:t xml:space="preserve">in public health is particularly pronounced in</w:t>
      </w:r>
      <w:r>
        <w:t xml:space="preserve"> </w:t>
      </w:r>
      <w:r>
        <w:rPr>
          <w:bCs/>
          <w:b/>
        </w:rPr>
        <w:t xml:space="preserve">Iraq Baghdad</w:t>
      </w:r>
      <w:r>
        <w:t xml:space="preserve">. Following the pandemic , the Ministry of Health recognized the need for robust surveillance systems . Statisticians were instrumental in modeling infection rates predicting hospital capacity requirements and evaluating vaccination campaign efficacy . In ongoing healthcare delivery , statistical analysis helps identify regional disparities in health outcomes allowing for targeted interventions. For instance , data might reveal higher incidences of respiratory illnesses in certain districts due to air quality issues prompting policy adjustments regarding industrial emissions or traffic regulations within</w:t>
      </w:r>
      <w:r>
        <w:t xml:space="preserve"> </w:t>
      </w:r>
      <w:r>
        <w:rPr>
          <w:bCs/>
          <w:b/>
        </w:rPr>
        <w:t xml:space="preserve">Iraq Baghdad</w:t>
      </w:r>
      <w:r>
        <w:t xml:space="preserve">.</w:t>
      </w:r>
      <w:r>
        <w:t xml:space="preserve"> </w:t>
      </w:r>
      <w:r>
        <w:rPr>
          <w:bCs/>
          <w:b/>
        </w:rPr>
        <w:t xml:space="preserve">B. Education and Human Capital Development</w:t>
      </w:r>
      <w:r>
        <w:t xml:space="preserve"> </w:t>
      </w:r>
      <w:r>
        <w:t xml:space="preserve">Education is a cornerstone for the future of</w:t>
      </w:r>
      <w:r>
        <w:t xml:space="preserve"> </w:t>
      </w:r>
      <w:r>
        <w:rPr>
          <w:bCs/>
          <w:b/>
        </w:rPr>
        <w:t xml:space="preserve">Iraq Baghdad. Statisticians contribute by analyzing student performance data teacher allocation efficiency and curriculum effectiveness . Large-scale assessments like PISA (Programme for International Student Assessment) provide comparative data that Iraqi educators use to benchmark their system against global standards . By identifying gaps in learning outcomes , a</w:t>
      </w:r>
      <w:r>
        <w:rPr>
          <w:bCs/>
          <w:b/>
        </w:rPr>
        <w:t xml:space="preserve"> </w:t>
      </w:r>
      <w:r>
        <w:rPr>
          <w:bCs/>
          <w:b/>
          <w:bCs/>
          <w:b/>
        </w:rPr>
        <w:t xml:space="preserve">Statistician</w:t>
      </w:r>
      <w:r>
        <w:rPr>
          <w:bCs/>
          <w:b/>
        </w:rPr>
        <w:t xml:space="preserve"> </w:t>
      </w:r>
      <w:r>
        <w:rPr>
          <w:bCs/>
          <w:b/>
        </w:rPr>
        <w:t xml:space="preserve">can help policymakers allocate resources more effectively ensuring that schools in deprived areas of Baghdad receive additional support thereby promoting equity and social mobility .</w:t>
      </w:r>
      <w:r>
        <w:rPr>
          <w:bCs/>
          <w:b/>
        </w:rPr>
        <w:t xml:space="preserve"> </w:t>
      </w:r>
      <w:r>
        <w:rPr>
          <w:bCs/>
          <w:b/>
          <w:bCs/>
          <w:b/>
        </w:rPr>
        <w:t xml:space="preserve">C. Economic Planning and Poverty Alleviation</w:t>
      </w:r>
      <w:r>
        <w:rPr>
          <w:bCs/>
          <w:b/>
        </w:rPr>
        <w:t xml:space="preserve"> </w:t>
      </w:r>
      <w:r>
        <w:rPr>
          <w:bCs/>
          <w:b/>
        </w:rPr>
        <w:t xml:space="preserve">Accurate measurement of poverty is difficult without rigorous sampling techniques employed by statisticians . In</w:t>
      </w:r>
      <w:r>
        <w:rPr>
          <w:bCs/>
          <w:b/>
        </w:rPr>
        <w:t xml:space="preserve"> </w:t>
      </w:r>
      <w:r>
        <w:rPr>
          <w:bCs/>
          <w:b/>
          <w:bCs/>
          <w:b/>
        </w:rPr>
        <w:t xml:space="preserve">Iraq Baghdad understanding the multidimensional nature of poverty beyond income levels is crucial for designing effective social safety nets Statistical surveys conducted by the Central Statistical Organization (CSO) provide insights into household consumption patterns employment status and access to basic services This information enables the government to design conditional cash transfer programs or microfinance initiatives that directly benefit vulnerable populations in</w:t>
      </w:r>
      <w:r>
        <w:rPr>
          <w:bCs/>
          <w:b/>
          <w:bCs/>
          <w:b/>
        </w:rPr>
        <w:t xml:space="preserve"> </w:t>
      </w:r>
      <w:r>
        <w:rPr>
          <w:bCs/>
          <w:b/>
          <w:bCs/>
          <w:b/>
          <w:bCs/>
          <w:b/>
        </w:rPr>
        <w:t xml:space="preserve">Iraq Baghdad</w:t>
      </w:r>
      <w:r>
        <w:rPr>
          <w:bCs/>
          <w:b/>
          <w:bCs/>
          <w:b/>
        </w:rPr>
        <w:t xml:space="preserve">.</w:t>
      </w:r>
    </w:p>
    <w:bookmarkEnd w:id="23"/>
    <w:bookmarkStart w:id="24" w:name="v.-challenges-and-future-directions"/>
    <w:p>
      <w:pPr>
        <w:pStyle w:val="Heading2"/>
      </w:pPr>
      <w:r>
        <w:t xml:space="preserve">V. Challenges and Future Directions</w:t>
      </w:r>
    </w:p>
    <w:p>
      <w:pPr>
        <w:pStyle w:val="FirstParagraph"/>
      </w:pPr>
      <w:r>
        <w:t xml:space="preserve">Despite the clear benefits , integrating advanced statistical practices in</w:t>
      </w:r>
      <w:r>
        <w:t xml:space="preserve"> </w:t>
      </w:r>
      <w:r>
        <w:rPr>
          <w:bCs/>
          <w:b/>
        </w:rPr>
        <w:t xml:space="preserve">Iraq Baghdad faces several hurdles . These include limited access to high-quality data due to fragmented records systems a shortage of specialized training programs for aspiring statisticians and sometimes political reluctance to release sensitive demographic information . To address these challenges there must be increased investment in educational infrastructure focusing on data science and statistics at universities across</w:t>
      </w:r>
      <w:r>
        <w:rPr>
          <w:bCs/>
          <w:b/>
        </w:rPr>
        <w:t xml:space="preserve"> </w:t>
      </w:r>
      <w:r>
        <w:rPr>
          <w:bCs/>
          <w:b/>
          <w:bCs/>
          <w:b/>
        </w:rPr>
        <w:t xml:space="preserve">Iraq Baghdad. Collaboration with international statistical bodies can help standardize methodologies ensuring that data from</w:t>
      </w:r>
      <w:r>
        <w:rPr>
          <w:bCs/>
          <w:b/>
          <w:bCs/>
          <w:b/>
        </w:rPr>
        <w:t xml:space="preserve"> </w:t>
      </w:r>
      <w:r>
        <w:rPr>
          <w:bCs/>
          <w:b/>
          <w:bCs/>
          <w:b/>
          <w:bCs/>
          <w:b/>
        </w:rPr>
        <w:t xml:space="preserve">Iraq Baghdad is comparable and credible globally .</w:t>
      </w:r>
      <w:r>
        <w:rPr>
          <w:bCs/>
          <w:b/>
          <w:bCs/>
          <w:b/>
          <w:bCs/>
          <w:b/>
        </w:rPr>
        <w:t xml:space="preserve"> </w:t>
      </w:r>
      <w:r>
        <w:rPr>
          <w:bCs/>
          <w:b/>
          <w:bCs/>
          <w:b/>
          <w:bCs/>
          <w:b/>
        </w:rPr>
        <w:t xml:space="preserve">Moreover , fostering a culture of data literacy among civil servants and policymakers is essential . A</w:t>
      </w:r>
      <w:r>
        <w:rPr>
          <w:bCs/>
          <w:b/>
          <w:bCs/>
          <w:b/>
          <w:bCs/>
          <w:b/>
        </w:rPr>
        <w:t xml:space="preserve"> </w:t>
      </w:r>
      <w:r>
        <w:rPr>
          <w:bCs/>
          <w:b/>
          <w:bCs/>
          <w:b/>
          <w:bCs/>
          <w:b/>
          <w:bCs/>
          <w:b/>
        </w:rPr>
        <w:t xml:space="preserve">Statistician</w:t>
      </w:r>
      <w:r>
        <w:rPr>
          <w:bCs/>
          <w:b/>
          <w:bCs/>
          <w:b/>
          <w:bCs/>
          <w:b/>
        </w:rPr>
        <w:t xml:space="preserve"> </w:t>
      </w:r>
      <w:r>
        <w:rPr>
          <w:bCs/>
          <w:b/>
          <w:bCs/>
          <w:b/>
          <w:bCs/>
          <w:b/>
        </w:rPr>
        <w:t xml:space="preserve">cannot work in isolation; they must be embedded within decision-making circles to ensure their analyses translate into action. Workshops and capacity-building programs should emphasize the practical application of statistical tools in governance specific to the Iraqi context .</w:t>
      </w:r>
    </w:p>
    <w:bookmarkEnd w:id="24"/>
    <w:bookmarkStart w:id="26" w:name="vi.-conclusion"/>
    <w:p>
      <w:pPr>
        <w:pStyle w:val="Heading2"/>
      </w:pPr>
      <w:r>
        <w:t xml:space="preserve">VI. Conclusion</w:t>
      </w:r>
    </w:p>
    <w:p>
      <w:pPr>
        <w:pStyle w:val="FirstParagraph"/>
      </w:pPr>
      <w:r>
        <w:t xml:space="preserve">In conclusion , the role of a</w:t>
      </w:r>
      <w:r>
        <w:t xml:space="preserve"> </w:t>
      </w:r>
      <w:r>
        <w:rPr>
          <w:bCs/>
          <w:b/>
        </w:rPr>
        <w:t xml:space="preserve">Statistician is indispensable for the sustainable development of</w:t>
      </w:r>
      <w:r>
        <w:rPr>
          <w:bCs/>
          <w:b/>
        </w:rPr>
        <w:t xml:space="preserve"> </w:t>
      </w:r>
      <w:r>
        <w:rPr>
          <w:bCs/>
          <w:b/>
          <w:bCs/>
          <w:b/>
        </w:rPr>
        <w:t xml:space="preserve">Iraq Baghdad. As this capital city navigates complex socio-economic transitions it requires precise data to guide its path forward . From enhancing public health responses and optimizing educational outcomes to driving economic diversification and improving urban infrastructure statistical expertise provides the foundation upon which effective policies are built.</w:t>
      </w:r>
      <w:r>
        <w:rPr>
          <w:bCs/>
          <w:b/>
          <w:bCs/>
          <w:b/>
        </w:rPr>
        <w:t xml:space="preserve"> </w:t>
      </w:r>
      <w:r>
        <w:rPr>
          <w:bCs/>
          <w:b/>
          <w:bCs/>
          <w:b/>
        </w:rPr>
        <w:t xml:space="preserve">The journey toward modernizing</w:t>
      </w:r>
      <w:r>
        <w:rPr>
          <w:bCs/>
          <w:b/>
          <w:bCs/>
          <w:b/>
        </w:rPr>
        <w:t xml:space="preserve"> </w:t>
      </w:r>
      <w:r>
        <w:rPr>
          <w:bCs/>
          <w:b/>
          <w:bCs/>
          <w:b/>
          <w:bCs/>
          <w:b/>
        </w:rPr>
        <w:t xml:space="preserve">Iraq Baghdad’s administrative framework demands a renewed commitment to data integrity analytical rigor and professional development in the field of statistics . By empowering statisticians with the resources they need Iraq can transform its vast potential into tangible improvements in citizens' lives . Ultimately , recognizing and utilizing the power of statistical science is not just an academic imperative but a moral obligation for building a transparent efficient and prosperous</w:t>
      </w:r>
      <w:r>
        <w:rPr>
          <w:bCs/>
          <w:b/>
          <w:bCs/>
          <w:b/>
          <w:bCs/>
          <w:b/>
        </w:rPr>
        <w:t xml:space="preserve"> </w:t>
      </w:r>
      <w:r>
        <w:rPr>
          <w:bCs/>
          <w:b/>
          <w:bCs/>
          <w:b/>
          <w:bCs/>
          <w:b/>
          <w:bCs/>
          <w:b/>
        </w:rPr>
        <w:t xml:space="preserve">Iraq Baghdad.</w:t>
      </w:r>
    </w:p>
    <w:p>
      <w:r>
        <w:pict>
          <v:rect style="width:0;height:1.5pt" o:hralign="center" o:hrstd="t" o:hr="t"/>
        </w:pict>
      </w:r>
    </w:p>
    <w:bookmarkStart w:id="25" w:name="references"/>
    <w:p>
      <w:pPr>
        <w:pStyle w:val="Heading3"/>
      </w:pPr>
      <w:r>
        <w:t xml:space="preserve">References</w:t>
      </w:r>
    </w:p>
    <w:p>
      <w:pPr>
        <w:pStyle w:val="FirstParagraph"/>
      </w:pPr>
      <w:r>
        <w:t xml:space="preserve">Central Statistical Organization (CSO) of Iraq. (2022). *Annual Demographic Survey*. Baghdad: CSO.</w:t>
      </w:r>
      <w:r>
        <w:br/>
      </w:r>
      <w:r>
        <w:br/>
      </w:r>
      <w:r>
        <w:t xml:space="preserve">United Nations Development Programme (UNDP). (2021). *Human Development Report: Iraq Contextual Analysis*. New York: UNDP.</w:t>
      </w:r>
      <w:r>
        <w:br/>
      </w:r>
      <w:r>
        <w:br/>
      </w:r>
      <w:r>
        <w:t xml:space="preserve">World Bank Group. (2023). *Iraq Economic Monitor: Navigating Challenges for Growth*. Washington, D.C.: World Bank.</w:t>
      </w:r>
      <w:r>
        <w:br/>
      </w:r>
      <w:r>
        <w:br/>
      </w:r>
      <w:r>
        <w:t xml:space="preserve">Ministry of Health, Republic of Iraq. (2022). *National Health Strategy 2018-2046 Implementation Update*. Baghdad: MoH.</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Statistician in Iraq Baghdad</dc:title>
  <dc:creator/>
  <dc:language>en</dc:language>
  <cp:keywords/>
  <dcterms:created xsi:type="dcterms:W3CDTF">2026-07-29T07:17:15Z</dcterms:created>
  <dcterms:modified xsi:type="dcterms:W3CDTF">2026-07-29T07:17:15Z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