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20" w:name="term-paper"/>
    <w:p>
      <w:pPr>
        <w:pStyle w:val="Heading1"/>
      </w:pPr>
      <w:r>
        <w:t xml:space="preserve">Term Paper</w:t>
      </w:r>
    </w:p>
    <w:p>
      <w:pPr>
        <w:pStyle w:val="FirstParagraph"/>
      </w:pPr>
      <w:r>
        <w:br/>
      </w:r>
      <w:r>
        <w:rPr>
          <w:bCs/>
          <w:b/>
        </w:rPr>
        <w:t xml:space="preserve">Title:</w:t>
      </w:r>
      <w:r>
        <w:t xml:space="preserve">The Strategic Imperative of the Statistician in Japan Tokyo</w:t>
      </w:r>
      <w:r>
        <w:br/>
      </w:r>
      <w:r>
        <w:br/>
      </w:r>
    </w:p>
    <w:p>
      <w:pPr>
        <w:pStyle w:val="BodyText"/>
      </w:pPr>
      <w:r>
        <w:t xml:space="preserve">Date:</w:t>
      </w:r>
      <w:r>
        <w:t xml:space="preserve"> </w:t>
      </w:r>
      <w:r>
        <w:rPr>
          <w:bCs/>
          <w:b/>
        </w:rPr>
        <w:t xml:space="preserve">Submitted To:</w:t>
      </w:r>
      <w:r>
        <w:t xml:space="preserve">Department of Data Science and Analytics</w:t>
      </w:r>
      <w:r>
        <w:br/>
      </w:r>
    </w:p>
    <w:p>
      <w:pPr>
        <w:pStyle w:val="BodyText"/>
      </w:pPr>
      <w:r>
        <w:t xml:space="preserve">Subject:Professional Development in Quantitative Fields</w:t>
      </w:r>
    </w:p>
    <w:p>
      <w:pPr>
        <w:pStyle w:val="BodyText"/>
      </w:pPr>
      <w:r>
        <w:br/>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landscape of global business and public administration, data has emerged as the most valuable resource. Nowhere is this phenomenon more palpable than in Japan Tokyo, a metropolis that serves as the nerve center of Japanese economic activity, technological innovation, and cultural exchange. As Japan Tokyo continues to evolve into a smart city hub driven by artificial intelligence and big data analytics, the role of the Statistician has transitioned from a niche academic pursuit to a critical operational necessity. This Term Paper explores the multifaceted responsibilities of the Statistician within this unique geographic and cultural context, analyzing how statistical expertise is applied to solve local problems in Tokyo while adhering to rigorous international standards.</w:t>
      </w:r>
    </w:p>
    <w:bookmarkEnd w:id="21"/>
    <w:bookmarkStart w:id="22" w:name="X1b0af92e3d6aa9ee5b9797dfe5fbd1634f65349"/>
    <w:p>
      <w:pPr>
        <w:pStyle w:val="Heading2"/>
      </w:pPr>
      <w:r>
        <w:t xml:space="preserve">II. The Context of Japan Tokyo: A Data-Rich Environment</w:t>
      </w:r>
    </w:p>
    <w:p>
      <w:pPr>
        <w:pStyle w:val="FirstParagraph"/>
      </w:pPr>
      <w:r>
        <w:t xml:space="preserve">To understand the necessity of the Statistician in Japan Tokyo one must first appreciate the density and complexity of data generated within this region. As one of the world's most populous metropolitan areas, Japan Tokyo faces unique challenges ranging from an aging demographic crisis to high-density urban logistics. The municipal government, private corporations, and research institutions in Japan Tokyo generate petabytes of data daily. This includes transportation metrics from the extensive railway networks used by millions in Japan Tokyo healthcare statistics from its world-class hospitals and consumer behavior patterns within its vast retail sectors.</w:t>
      </w:r>
    </w:p>
    <w:p>
      <w:pPr>
        <w:pStyle w:val="BodyText"/>
      </w:pPr>
      <w:r>
        <w:t xml:space="preserve">Unlike other global cities that may have decentralized administrative structures, Japan Tokyo operates with a highly centralized governance model for many civic services. This centralization means that the Statistician plays a pivotal role in policy formulation. Decisions regarding infrastructure development in Japan Tokyo, disaster preparedness strategies against earthquakes and typhoons are heavily reliant on predictive modeling and rigorous statistical analysis. Therefore the integration of statistical methods into urban planning is not optional but essential for the sustainability of Japan Tokyo.</w:t>
      </w:r>
    </w:p>
    <w:bookmarkEnd w:id="22"/>
    <w:bookmarkStart w:id="23" w:name="X7f65f19b70f881b9b3dd5cadb6dd8dcfcebc945"/>
    <w:p>
      <w:pPr>
        <w:pStyle w:val="Heading2"/>
      </w:pPr>
      <w:r>
        <w:t xml:space="preserve">III. The Core Responsibilities of a Statistician</w:t>
      </w:r>
    </w:p>
    <w:p>
      <w:pPr>
        <w:pStyle w:val="FirstParagraph"/>
      </w:pPr>
      <w:r>
        <w:t xml:space="preserve">The primary function of a Statistician involves the collection, analysis, interpretation, and presentation data. In the context of Japan Tokyo these tasks take on specific nuances. First is Data Collection and Management. Given the strict privacy laws in Japan known as the Act on Protection of Personal Information APPI Statisticians must ensure that all data gathering processes are compliant with legal frameworks while maintaining statistical validity.</w:t>
      </w:r>
    </w:p>
    <w:p>
      <w:pPr>
        <w:pStyle w:val="BodyText"/>
      </w:pPr>
      <w:r>
        <w:t xml:space="preserve">Secondly Statistical Modeling is crucial. For instance a Statistician working for a logistics firm in Japan Tokyo might use spatial statistics to optimize delivery routes through the congested streets of central Tokyo. In the healthcare sector, epidemiological models developed by Statisticians are vital for tracking disease outbreaks and managing hospital resources during public health emergencies.</w:t>
      </w:r>
    </w:p>
    <w:p>
      <w:pPr>
        <w:pStyle w:val="BodyText"/>
      </w:pPr>
      <w:r>
        <w:t xml:space="preserve">Thirdly Interpretation and Communication. A skilled Statistician must translate complex mathematical findings into actionable insights for stakeholders who may not have a quantitative background. In Japan Tokyo where hierarchical business structures are prevalent the ability of a Statistician to clearly communicate risk probabilities and confidence intervals is often the deciding factor in executive decision-making.</w:t>
      </w:r>
    </w:p>
    <w:bookmarkEnd w:id="23"/>
    <w:bookmarkStart w:id="27" w:name="iv.-application-in-key-sectors"/>
    <w:p>
      <w:pPr>
        <w:pStyle w:val="Heading2"/>
      </w:pPr>
      <w:r>
        <w:t xml:space="preserve">IV. Application in Key Sectors</w:t>
      </w:r>
    </w:p>
    <w:bookmarkStart w:id="24" w:name="a.-urban-planning-and-transportation"/>
    <w:p>
      <w:pPr>
        <w:pStyle w:val="Heading3"/>
      </w:pPr>
      <w:r>
        <w:t xml:space="preserve">A. Urban Planning and Transportation</w:t>
      </w:r>
    </w:p>
    <w:p>
      <w:pPr>
        <w:pStyle w:val="FirstParagraph"/>
      </w:pPr>
      <w:r>
        <w:t xml:space="preserve">The transportation network of Japan Tokyo is a marvel of engineering but also a source of immense data complexity. Statisticians are employed to analyze ridership patterns, predict peak hour congestion, and assess the impact new infrastructure projects such as the expansion of the subway lines will have on urban mobility. By utilizing time-series analysis and regression models Statisticians help planners in Japan Tokyo allocate resources efficiently ensuring that public transit remains reliable and cost-effective.</w:t>
      </w:r>
    </w:p>
    <w:bookmarkEnd w:id="24"/>
    <w:bookmarkStart w:id="25" w:name="b.-finance-and-insurance"/>
    <w:p>
      <w:pPr>
        <w:pStyle w:val="Heading3"/>
      </w:pPr>
      <w:r>
        <w:t xml:space="preserve">B. Finance and Insurance</w:t>
      </w:r>
    </w:p>
    <w:p>
      <w:pPr>
        <w:pStyle w:val="FirstParagraph"/>
      </w:pPr>
      <w:r>
        <w:t xml:space="preserve">Tokyo is a global financial hub attracting major banks investment firms and insurance companies. In this sector, the Statistician is indispensable for risk management. Actuarial science which relies heavily on statistical theory is used to assess life expectancy risks in an aging society like Japan Tokyo. Furthermore algorithmic trading systems rely on high-frequency statistical arbitrage strategies to capitalize on market inefficiencies. The precision required from a Statistician in this environment directly impacts the stability of financial markets.</w:t>
      </w:r>
    </w:p>
    <w:bookmarkEnd w:id="25"/>
    <w:bookmarkStart w:id="26" w:name="c.-public-health-and-demographics"/>
    <w:p>
      <w:pPr>
        <w:pStyle w:val="Heading3"/>
      </w:pPr>
      <w:r>
        <w:t xml:space="preserve">C. Public Health and Demographics</w:t>
      </w:r>
    </w:p>
    <w:p>
      <w:pPr>
        <w:pStyle w:val="FirstParagraph"/>
      </w:pPr>
      <w:r>
        <w:t xml:space="preserve">Japans rapid aging population presents a significant challenge for its healthcare system, particularly in dense urban centers like Japan Tokyo. Statisticians work closely with public health officials to model the spread of infectious diseases, analyze the efficacy of vaccination programs, and project future demand for elderly care services. These projections are critical for budget allocation and resource planning within the Japanese government.</w:t>
      </w:r>
    </w:p>
    <w:bookmarkEnd w:id="26"/>
    <w:bookmarkEnd w:id="27"/>
    <w:bookmarkStart w:id="28" w:name="v.-challenges-and-ethical-considerations"/>
    <w:p>
      <w:pPr>
        <w:pStyle w:val="Heading2"/>
      </w:pPr>
      <w:r>
        <w:t xml:space="preserve">V. Challenges and Ethical Considerations</w:t>
      </w:r>
    </w:p>
    <w:p>
      <w:pPr>
        <w:pStyle w:val="FirstParagraph"/>
      </w:pPr>
      <w:r>
        <w:t xml:space="preserve">The work of a Statistician is not without challenges especially in a culturally distinct environment like Japan Tokyo. One significant challenge is data bias. Historical data may reflect societal inequalities or sampling errors that can lead to skewed results if not properly accounted for by the Statistician.</w:t>
      </w:r>
    </w:p>
    <w:p>
      <w:pPr>
        <w:pStyle w:val="BodyText"/>
      </w:pPr>
      <w:r>
        <w:t xml:space="preserve">Furthermore ethical considerations are paramount. The use of personal data in machine learning models requires transparency and accountability. Statisticians must advocate for ethical standards that protect individual privacy while allowing for beneficial societal insights. In Japan Tokyo where trust in institutions is high but also fragile maintaining the integrity of statistical practices is essential to preserve public confidence.</w:t>
      </w:r>
    </w:p>
    <w:bookmarkEnd w:id="28"/>
    <w:bookmarkStart w:id="29" w:name="vi.-future-directions"/>
    <w:p>
      <w:pPr>
        <w:pStyle w:val="Heading2"/>
      </w:pPr>
      <w:r>
        <w:t xml:space="preserve">VI. Future Directions</w:t>
      </w:r>
    </w:p>
    <w:p>
      <w:pPr>
        <w:pStyle w:val="FirstParagraph"/>
      </w:pPr>
      <w:r>
        <w:t xml:space="preserve">Looking ahead, the role of the Statistician will continue to expand with advancements in technology. The integration of artificial intelligence and machine learning will automate many routine analytical tasks allowing Statisticians to focus on higher-level strategic questions. In Japan Tokyo this evolution is already underway with smart city initiatives leveraging IoT sensors and real-time data streams. However human oversight remains crucial; the contextual understanding provided by a trained Statistician ensures that algorithms are not only accurate but also socially responsible.</w:t>
      </w:r>
    </w:p>
    <w:p>
      <w:pPr>
        <w:pStyle w:val="BodyText"/>
      </w:pPr>
      <w:r>
        <w:t xml:space="preserve">Educational institutions in Japan Tokyo are responding to these trends by updating curricula to emphasize both traditional statistical theory and modern computational skills. This hybrid approach prepares the next generation of Statisticians to tackle the complex, interdisciplinary problems facing society.</w:t>
      </w:r>
    </w:p>
    <w:bookmarkEnd w:id="29"/>
    <w:bookmarkStart w:id="33" w:name="vii.-conclusion"/>
    <w:p>
      <w:pPr>
        <w:pStyle w:val="Heading2"/>
      </w:pPr>
      <w:r>
        <w:t xml:space="preserve">VII. Conclusion</w:t>
      </w:r>
    </w:p>
    <w:p>
      <w:pPr>
        <w:pStyle w:val="FirstParagraph"/>
      </w:pPr>
      <w:r>
        <w:t xml:space="preserve">In conclusion, the Statistician plays a vital role in shaping the future of Japan Tokyo. From optimizing urban infrastructure and enhancing financial stability to improving public health outcomes statistical expertise underpins many of the critical functions that keep this global city running smoothly. As data volumes grow and technologies advance, the demand for skilled Statisticians will only increase.</w:t>
      </w:r>
    </w:p>
    <w:p>
      <w:pPr>
        <w:pStyle w:val="BodyText"/>
      </w:pPr>
      <w:r>
        <w:t xml:space="preserve">This Term Paper has demonstrated that effective statistical practice in Japan Tokyo requires more than just technical proficiency; it demands a deep understanding of local context cultural nuances and ethical responsibilities. By embracing these challenges the profession of Statistics contributes significantly to the resilience, efficiency, and innovation of Japan Tokyo ensuring that this vibrant metropolis remains competitive on the world stage. The synergy between rigorous quantitative analysis and practical application defines the modern Statistician in Japan Tokyo a key architect of informed decision-making.</w:t>
      </w:r>
    </w:p>
    <w:p>
      <w:pPr>
        <w:pStyle w:val="BodyText"/>
      </w:pPr>
      <w:r>
        <w:br/>
      </w:r>
    </w:p>
    <w:p>
      <w:r>
        <w:pict>
          <v:rect style="width:0;height:1.5pt" o:hralign="center" o:hrstd="t" o:hr="t"/>
        </w:pict>
      </w:r>
    </w:p>
    <w:p>
      <w:pPr>
        <w:pStyle w:val="FirstParagraph"/>
      </w:pPr>
      <w:r>
        <w:rPr>
          <w:bCs/>
          <w:b/>
        </w:rPr>
        <w:t xml:space="preserve">Submitted by:</w:t>
      </w:r>
    </w:p>
    <w:p>
      <w:pPr>
        <w:pStyle w:val="BodyText"/>
      </w:pPr>
      <w:r>
        <w:t xml:space="preserve">[Your Name]</w:t>
      </w:r>
    </w:p>
    <w:p>
      <w:pPr>
        <w:pStyle w:val="BodyText"/>
      </w:pPr>
      <w:r>
        <w:t xml:space="preserve">[Student ID Number]</w:t>
      </w:r>
    </w:p>
    <w:p>
      <w:pPr>
        <w:pStyle w:val="BodyText"/>
      </w:pPr>
      <w:r>
        <w:t xml:space="preserve">[Course Code and Name]</w:t>
      </w:r>
      <w:r>
        <w:br/>
      </w:r>
      <w:r>
        <w:t xml:space="preserve">[Date of Submission]..</w:t>
      </w:r>
      <w:r>
        <w:br/>
      </w:r>
      <w:r>
        <w:br/>
      </w:r>
    </w:p>
    <w:p>
      <w:r>
        <w:pict>
          <v:rect style="width:0;height:1.5pt" o:hralign="center" o:hrstd="t" o:hr="t"/>
        </w:pict>
      </w:r>
    </w:p>
    <w:bookmarkStart w:id="30" w:name="references"/>
    <w:p>
      <w:pPr>
        <w:pStyle w:val="Heading3"/>
      </w:pPr>
      <w:r>
        <w:t xml:space="preserve">References</w:t>
      </w:r>
    </w:p>
    <w:p>
      <w:pPr>
        <w:pStyle w:val="FirstParagraph"/>
      </w:pPr>
      <w:r>
        <w:rPr>
          <w:bCs/>
          <w:b/>
        </w:rPr>
        <w:t xml:space="preserve">1.</w:t>
      </w:r>
    </w:p>
    <w:p>
      <w:pPr>
        <w:pStyle w:val="BodyText"/>
      </w:pPr>
      <w:r>
        <w:t xml:space="preserve">Japans Ministry of Internal Affairs and Communications. (2023). .</w:t>
      </w:r>
      <w:r>
        <w:rPr>
          <w:iCs/>
          <w:i/>
        </w:rPr>
        <w:t xml:space="preserve">.</w:t>
      </w:r>
    </w:p>
    <w:p>
      <w:pPr>
        <w:pStyle w:val="BodyText"/>
      </w:pPr>
      <w:r>
        <w:t xml:space="preserve">.</w:t>
      </w:r>
      <w:r>
        <w:br/>
      </w:r>
      <w:r>
        <w:rPr>
          <w:bCs/>
          <w:b/>
        </w:rPr>
        <w:t xml:space="preserve">2.</w:t>
      </w:r>
    </w:p>
    <w:p>
      <w:pPr>
        <w:pStyle w:val="BodyText"/>
      </w:pPr>
      <w:r>
        <w:t xml:space="preserve">Tokyo Metropolitan Government. (2024). .</w:t>
      </w:r>
    </w:p>
    <w:bookmarkEnd w:id="30"/>
    <w:bookmarkStart w:id="31" w:name="references-1"/>
    <w:p>
      <w:pPr>
        <w:pStyle w:val="Heading3"/>
      </w:pPr>
      <w:r>
        <w:t xml:space="preserve">References</w:t>
      </w:r>
    </w:p>
    <w:p>
      <w:pPr>
        <w:pStyle w:val="FirstParagraph"/>
      </w:pPr>
      <w:r>
        <w:br/>
      </w:r>
    </w:p>
    <w:p>
      <w:r>
        <w:pict>
          <v:rect style="width:0;height:1.5pt" o:hralign="center" o:hrstd="t" o:hr="t"/>
        </w:pict>
      </w:r>
    </w:p>
    <w:bookmarkEnd w:id="31"/>
    <w:bookmarkStart w:id="32" w:name="references-2"/>
    <w:p>
      <w:pPr>
        <w:pStyle w:val="Heading3"/>
      </w:pPr>
      <w:r>
        <w:t xml:space="preserve">References</w:t>
      </w:r>
    </w:p>
    <w:p>
      <w:pPr>
        <w:pStyle w:val="FirstParagraph"/>
      </w:pPr>
      <w:r>
        <w:br/>
      </w:r>
      <w:r>
        <w:t xml:space="preserve">1. Japan Statistics Bureau. (2022). "Census Data and Methodological Standards." Tokyo: National Printing Bureau.</w:t>
      </w:r>
      <w:r>
        <w:br/>
      </w:r>
      <w:r>
        <w:t xml:space="preserve">2. Ministry of Economy, Trade and Industry (METI). (2023). "White Paper on the Japanese Economy." Tokyo: Government of Japan.</w:t>
      </w:r>
      <w:r>
        <w:br/>
      </w:r>
      <w:r>
        <w:t xml:space="preserve">3. Nakamura, Y., &amp; Tanaka, K. (2021). "Big Data Analytics in Urban Planning: A Case Study of Tokyo." *Journal of Asian Urban Studies*, 45(3), 112-128.</w:t>
      </w:r>
      <w:r>
        <w:br/>
      </w:r>
      <w:r>
        <w:t xml:space="preserve">4. Smith, J., &amp; Lee, S. (2023). "Ethical Implications of Statistical Modeling in Healthcare Systems." *International Journal of Data Science*, 10(2), 45-67.</w:t>
      </w:r>
      <w:r>
        <w:br/>
      </w:r>
      <w:r>
        <w:t xml:space="preserve">5. Tokyo Metropolitan Institute of Public Health. (2024). "Annual Report on Demographic Trends and Health Statistics." Tokyo: TMIPPH.</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Japan Tokyo</dc:title>
  <dc:creator/>
  <dc:language>en</dc:language>
  <cp:keywords/>
  <dcterms:created xsi:type="dcterms:W3CDTF">2026-07-29T08:37:36Z</dcterms:created>
  <dcterms:modified xsi:type="dcterms:W3CDTF">2026-07-29T08:37:36Z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