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Netherlands</w:t>
      </w:r>
      <w:r>
        <w:t xml:space="preserve"> </w:t>
      </w:r>
      <w:r>
        <w:t xml:space="preserve">Amsterdam</w:t>
      </w:r>
    </w:p>
    <w:bookmarkStart w:id="29" w:name="X176112f3a04f7d242cc9546a267201ff4c3a136"/>
    <w:p>
      <w:pPr>
        <w:pStyle w:val="Heading1"/>
      </w:pPr>
      <w:r>
        <w:t xml:space="preserve">The Strategic Role of the Statistician in Netherlands Amsterdam</w:t>
      </w:r>
    </w:p>
    <w:p>
      <w:pPr>
        <w:pStyle w:val="FirstParagraph"/>
      </w:pPr>
      <w:r>
        <w:t xml:space="preserve">A Term Paper on Data-Driven Decision Making in a Global Hub</w:t>
      </w:r>
    </w:p>
    <w:p>
      <w:pPr>
        <w:pStyle w:val="BodyText"/>
      </w:pPr>
      <w:r>
        <w:rPr>
          <w:bCs/>
          <w:b/>
        </w:rPr>
        <w:t xml:space="preserve">Date:</w:t>
      </w:r>
      <w:r>
        <w:t xml:space="preserve"> </w:t>
      </w:r>
      <w:r>
        <w:t xml:space="preserve">October 24, 2023</w:t>
      </w:r>
      <w:r>
        <w:br/>
      </w:r>
      <w:r>
        <w:rPr>
          <w:bCs/>
          <w:b/>
        </w:rPr>
        <w:t xml:space="preserve">Institution:</w:t>
      </w:r>
      <w:r>
        <w:t xml:space="preserve"> </w:t>
      </w:r>
      <w:r>
        <w:t xml:space="preserve">Department of Quantitative Economics</w:t>
      </w:r>
      <w:r>
        <w:br/>
      </w:r>
      <w:r>
        <w:rPr>
          <w:bCs/>
          <w:b/>
        </w:rPr>
        <w:t xml:space="preserve">Subject:</w:t>
      </w:r>
      <w:r>
        <w:t xml:space="preserve">The Impact of Statistical Methodology on Urban and Economic Development</w:t>
      </w:r>
    </w:p>
    <w:bookmarkStart w:id="20" w:name="i.-introduction"/>
    <w:p>
      <w:pPr>
        <w:pStyle w:val="Heading2"/>
      </w:pPr>
      <w:r>
        <w:t xml:space="preserve">I. Introduction</w:t>
      </w:r>
    </w:p>
    <w:p>
      <w:pPr>
        <w:pStyle w:val="FirstParagraph"/>
      </w:pPr>
      <w:r>
        <w:t xml:space="preserve">In the modern era, data has been described as the new oil, but it is the refinement of this data that yields value. At the forefront of this refinement process stands the professional known as a</w:t>
      </w:r>
      <w:r>
        <w:t xml:space="preserve"> </w:t>
      </w:r>
      <w:r>
        <w:rPr>
          <w:bCs/>
          <w:b/>
        </w:rPr>
        <w:t xml:space="preserve">Statistician</w:t>
      </w:r>
      <w:r>
        <w:t xml:space="preserve">. This term paper explores the critical role that statisticians play within one of Europe’s most dynamic economic and cultural centers:</w:t>
      </w:r>
      <w:r>
        <w:t xml:space="preserve"> </w:t>
      </w:r>
      <w:r>
        <w:rPr>
          <w:bCs/>
          <w:b/>
        </w:rPr>
        <w:t xml:space="preserve">Netherlands Amsterdam</w:t>
      </w:r>
      <w:r>
        <w:t xml:space="preserve">. As a global hub for trade, logistics, technology, and public policy, Amsterdam provides a unique laboratory for statistical application. The purpose of this document is to analyze how the expertise of a statistician contributes to the sustainability, economic growth, and social equity of</w:t>
      </w:r>
      <w:r>
        <w:t xml:space="preserve"> </w:t>
      </w:r>
      <w:r>
        <w:rPr>
          <w:bCs/>
          <w:b/>
        </w:rPr>
        <w:t xml:space="preserve">Netherlands Amsterdam</w:t>
      </w:r>
      <w:r>
        <w:t xml:space="preserve">, while adhering to rigorous academic standards.</w:t>
      </w:r>
    </w:p>
    <w:p>
      <w:pPr>
        <w:pStyle w:val="BodyText"/>
      </w:pPr>
      <w:r>
        <w:t xml:space="preserve">The city’s dense urban environment, coupled with its status as a startup capital and a major European logistics gateway, generates vast amounts of complex data. From traffic flow patterns in the Jordaan district to housing market fluctuations in Zuidas, the need for precise analysis is paramount. This paper argues that the statistician is not merely a number-cruncher but a strategic advisor who interprets complex datasets to inform policy and business strategy in</w:t>
      </w:r>
      <w:r>
        <w:t xml:space="preserve"> </w:t>
      </w:r>
      <w:r>
        <w:rPr>
          <w:bCs/>
          <w:b/>
        </w:rPr>
        <w:t xml:space="preserve">Netherlands Amsterdam</w:t>
      </w:r>
      <w:r>
        <w:t xml:space="preserve">.</w:t>
      </w:r>
    </w:p>
    <w:bookmarkEnd w:id="20"/>
    <w:bookmarkStart w:id="21" w:name="X88adfce793f66a9ccd7abec88f29fbec1dcc024"/>
    <w:p>
      <w:pPr>
        <w:pStyle w:val="Heading2"/>
      </w:pPr>
      <w:r>
        <w:t xml:space="preserve">II. The Evolution of Data Science in Netherlands Amsterdam</w:t>
      </w:r>
    </w:p>
    <w:p>
      <w:pPr>
        <w:pStyle w:val="FirstParagraph"/>
      </w:pPr>
      <w:r>
        <w:t xml:space="preserve">To understand the contemporary role of the statistician, one must first appreciate the historical context of data usage in the region.</w:t>
      </w:r>
      <w:r>
        <w:t xml:space="preserve"> </w:t>
      </w:r>
      <w:r>
        <w:rPr>
          <w:bCs/>
          <w:b/>
        </w:rPr>
        <w:t xml:space="preserve">Netherlands Amsterdam</w:t>
      </w:r>
      <w:r>
        <w:t xml:space="preserve">, historically a center for commerce and cartography, has always valued precise record-keeping. However, the digital revolution has transformed this tradition into high-tech analytics. Today, businesses ranging from multinational corporations to small-scale e-commerce platforms rely heavily on statistical modeling.</w:t>
      </w:r>
    </w:p>
    <w:p>
      <w:pPr>
        <w:pStyle w:val="BodyText"/>
      </w:pPr>
      <w:r>
        <w:t xml:space="preserve">The transition from traditional descriptive statistics to predictive and prescriptive analytics marks a significant shift. In</w:t>
      </w:r>
      <w:r>
        <w:t xml:space="preserve"> </w:t>
      </w:r>
      <w:r>
        <w:rPr>
          <w:bCs/>
          <w:b/>
        </w:rPr>
        <w:t xml:space="preserve">Netherlands Amsterdam</w:t>
      </w:r>
      <w:r>
        <w:t xml:space="preserve">, companies are increasingly seeking statisticians who can leverage machine learning algorithms alongside classical statistical methods. This hybrid skill set allows for real-time decision-making, which is essential in fast-paced sectors such as fintech and logistics, both of which are prominent in the city’s economy.</w:t>
      </w:r>
    </w:p>
    <w:bookmarkEnd w:id="21"/>
    <w:bookmarkStart w:id="25" w:name="X5b657bbf6be69d4c767dda4d87a29c91d503652"/>
    <w:p>
      <w:pPr>
        <w:pStyle w:val="Heading2"/>
      </w:pPr>
      <w:r>
        <w:t xml:space="preserve">III. Key Areas of Statistical Application</w:t>
      </w:r>
    </w:p>
    <w:bookmarkStart w:id="22" w:name="Xca70c3a5ee24033b079b4e7fec41b2c0c743538"/>
    <w:p>
      <w:pPr>
        <w:pStyle w:val="Heading3"/>
      </w:pPr>
      <w:r>
        <w:t xml:space="preserve">A. Urban Planning and Sustainable Mobility</w:t>
      </w:r>
    </w:p>
    <w:p>
      <w:pPr>
        <w:pStyle w:val="FirstParagraph"/>
      </w:pPr>
      <w:r>
        <w:t xml:space="preserve">The municipality of Amsterdam has set ambitious goals regarding sustainability, including becoming carbon-neutral by 2050. Achieving these targets requires robust statistical oversight. A statistician plays a pivotal role in analyzing traffic data, public transport usage, and energy consumption patterns. By employing spatial statistics and time-series analysis, statisticians help city planners design more efficient bike lane networks and optimize tram routes.</w:t>
      </w:r>
    </w:p>
    <w:p>
      <w:pPr>
        <w:pStyle w:val="BodyText"/>
      </w:pPr>
      <w:r>
        <w:t xml:space="preserve">For instance, the implementation of smart traffic lights in various districts relies on continuous statistical monitoring to reduce congestion. Without a dedicated statistician to interpret these real-time data streams, urban planners would lack the empirical evidence needed to justify infrastructure investments. Thus, the statistician acts as a bridge between raw sensor data and actionable urban policy in</w:t>
      </w:r>
      <w:r>
        <w:t xml:space="preserve"> </w:t>
      </w:r>
      <w:r>
        <w:rPr>
          <w:bCs/>
          <w:b/>
        </w:rPr>
        <w:t xml:space="preserve">Netherlands Amsterdam</w:t>
      </w:r>
      <w:r>
        <w:t xml:space="preserve">.</w:t>
      </w:r>
    </w:p>
    <w:bookmarkEnd w:id="22"/>
    <w:bookmarkStart w:id="23" w:name="b.-healthcare-and-epidemiology"/>
    <w:p>
      <w:pPr>
        <w:pStyle w:val="Heading3"/>
      </w:pPr>
      <w:r>
        <w:t xml:space="preserve">B. Healthcare and Epidemiology</w:t>
      </w:r>
    </w:p>
    <w:p>
      <w:pPr>
        <w:pStyle w:val="FirstParagraph"/>
      </w:pPr>
      <w:r>
        <w:t xml:space="preserve">The presence of world-class medical institutions such as the Amsterdam University Medical Centers (UMC) necessitates rigorous statistical support. In clinical trials, a statistician is indispensable for designing studies that ensure validity and reliability. They determine sample sizes, select appropriate randomization methods, and analyze outcomes to determine the efficacy of new treatments.</w:t>
      </w:r>
    </w:p>
    <w:p>
      <w:pPr>
        <w:pStyle w:val="BodyText"/>
      </w:pPr>
      <w:r>
        <w:t xml:space="preserve">Furthermore, public health officials in</w:t>
      </w:r>
      <w:r>
        <w:t xml:space="preserve"> </w:t>
      </w:r>
      <w:r>
        <w:rPr>
          <w:bCs/>
          <w:b/>
        </w:rPr>
        <w:t xml:space="preserve">Netherlands Amsterdam</w:t>
      </w:r>
      <w:r>
        <w:t xml:space="preserve"> </w:t>
      </w:r>
      <w:r>
        <w:t xml:space="preserve">rely on epidemiological statistics to monitor disease outbreaks. The recent global health crises highlighted the importance of statistical modeling in predicting infection rates and allocating healthcare resources. Statisticians provided the critical projections that guided lockdown measures and vaccination strategies, demonstrating their vital role in protecting public welfare.</w:t>
      </w:r>
    </w:p>
    <w:bookmarkEnd w:id="23"/>
    <w:bookmarkStart w:id="24" w:name="c.-real-estate-and-economic-forecasting"/>
    <w:p>
      <w:pPr>
        <w:pStyle w:val="Heading3"/>
      </w:pPr>
      <w:r>
        <w:t xml:space="preserve">C. Real Estate and Economic Forecasting</w:t>
      </w:r>
    </w:p>
    <w:p>
      <w:pPr>
        <w:pStyle w:val="FirstParagraph"/>
      </w:pPr>
      <w:r>
        <w:t xml:space="preserve">Housing affordability is a pressing issue in many major cities, including</w:t>
      </w:r>
      <w:r>
        <w:t xml:space="preserve"> </w:t>
      </w:r>
      <w:r>
        <w:rPr>
          <w:bCs/>
          <w:b/>
        </w:rPr>
        <w:t xml:space="preserve">Netherlands Amsterdam</w:t>
      </w:r>
      <w:r>
        <w:t xml:space="preserve">. Economists and urban developers rely on statisticians to model housing demand, price trends, and demographic shifts. Through regression analysis and hedonic pricing models, statisticians can identify factors that influence property values.</w:t>
      </w:r>
    </w:p>
    <w:p>
      <w:pPr>
        <w:pStyle w:val="BodyText"/>
      </w:pPr>
      <w:r>
        <w:t xml:space="preserve">These insights are crucial for policymakers aiming to introduce rent controls or incentivize affordable housing construction. By providing unbiased data-driven forecasts, statisticians help mitigate the risks associated with speculative real estate markets, ensuring a more stable economic environment for residents and businesses alike.</w:t>
      </w:r>
    </w:p>
    <w:bookmarkEnd w:id="24"/>
    <w:bookmarkEnd w:id="25"/>
    <w:bookmarkStart w:id="26" w:name="X13104517c50fd3e630653b1fba9e996e631b156"/>
    <w:p>
      <w:pPr>
        <w:pStyle w:val="Heading2"/>
      </w:pPr>
      <w:r>
        <w:t xml:space="preserve">IV. Ethical Considerations and Data Privacy</w:t>
      </w:r>
    </w:p>
    <w:p>
      <w:pPr>
        <w:pStyle w:val="FirstParagraph"/>
      </w:pPr>
      <w:r>
        <w:t xml:space="preserve">In an age where big data is ubiquitous, the ethical responsibilities of a statistician cannot be overstated. In</w:t>
      </w:r>
      <w:r>
        <w:t xml:space="preserve"> </w:t>
      </w:r>
      <w:r>
        <w:rPr>
          <w:bCs/>
          <w:b/>
        </w:rPr>
        <w:t xml:space="preserve">Netherlands Amsterdam</w:t>
      </w:r>
      <w:r>
        <w:t xml:space="preserve">, professionals must adhere to strict data protection regulations, including the General Data Protection Regulation (GDPR) enforced by the European Union. A statistician is often responsible for anonymizing datasets and ensuring that statistical inferences do not compromise individual privacy.</w:t>
      </w:r>
    </w:p>
    <w:p>
      <w:pPr>
        <w:pStyle w:val="BodyText"/>
      </w:pPr>
      <w:r>
        <w:t xml:space="preserve">Bias in statistical models can lead to discriminatory outcomes, particularly in hiring algorithms or credit scoring systems used by banks operating out of Amsterdam. It is therefore the duty of the statistician to rigorously test models for bias and fairness. This ethical stewardship ensures that the benefits of data science are distributed equitably across all segments of society in</w:t>
      </w:r>
      <w:r>
        <w:t xml:space="preserve"> </w:t>
      </w:r>
      <w:r>
        <w:rPr>
          <w:bCs/>
          <w:b/>
        </w:rPr>
        <w:t xml:space="preserve">Netherlands Amsterdam</w:t>
      </w:r>
      <w:r>
        <w:t xml:space="preserve">.</w:t>
      </w:r>
    </w:p>
    <w:bookmarkEnd w:id="26"/>
    <w:bookmarkStart w:id="27" w:name="v.-conclusion"/>
    <w:p>
      <w:pPr>
        <w:pStyle w:val="Heading2"/>
      </w:pPr>
      <w:r>
        <w:t xml:space="preserve">V. Conclusion</w:t>
      </w:r>
    </w:p>
    <w:p>
      <w:pPr>
        <w:pStyle w:val="FirstParagraph"/>
      </w:pPr>
      <w:r>
        <w:t xml:space="preserve">The role of the statistician extends far beyond academic research; it is a cornerstone of modern societal functioning. In the vibrant context of</w:t>
      </w:r>
      <w:r>
        <w:t xml:space="preserve"> </w:t>
      </w:r>
      <w:r>
        <w:rPr>
          <w:bCs/>
          <w:b/>
        </w:rPr>
        <w:t xml:space="preserve">Netherlands Amsterdam</w:t>
      </w:r>
      <w:r>
        <w:t xml:space="preserve">, statisticians are instrumental in driving innovation, optimizing urban infrastructure, and safeguarding public health. Their ability to translate complex data into clear, actionable insights makes them invaluable assets to government bodies, healthcare institutions, and private enterprises.</w:t>
      </w:r>
    </w:p>
    <w:p>
      <w:pPr>
        <w:pStyle w:val="BodyText"/>
      </w:pPr>
      <w:r>
        <w:t xml:space="preserve">As technology continues to advance, the demand for skilled statisticians will only grow. The city’s future success depends on its ability to harness data effectively. Therefore, supporting the education and professional development of statisticians is crucial for maintaining Amsterdam’s position as a leading global city. Ultimately, the statistician serves as the conscience and compass of data-driven decision-making in</w:t>
      </w:r>
      <w:r>
        <w:t xml:space="preserve"> </w:t>
      </w:r>
      <w:r>
        <w:rPr>
          <w:bCs/>
          <w:b/>
        </w:rPr>
        <w:t xml:space="preserve">Netherlands Amsterdam</w:t>
      </w:r>
      <w:r>
        <w:t xml:space="preserve">, ensuring that progress is both efficient and equitable.</w:t>
      </w:r>
    </w:p>
    <w:bookmarkEnd w:id="27"/>
    <w:bookmarkStart w:id="28" w:name="vi.-references"/>
    <w:p>
      <w:pPr>
        <w:pStyle w:val="Heading2"/>
      </w:pPr>
      <w:r>
        <w:t xml:space="preserve">VI. References</w:t>
      </w:r>
    </w:p>
    <w:p>
      <w:pPr>
        <w:pStyle w:val="FirstParagraph"/>
      </w:pPr>
      <w:r>
        <w:rPr>
          <w:iCs/>
          <w:i/>
        </w:rPr>
        <w:t xml:space="preserve">(Note: The following references are illustrative for this term paper format.)</w:t>
      </w:r>
    </w:p>
    <w:p>
      <w:pPr>
        <w:numPr>
          <w:ilvl w:val="0"/>
          <w:numId w:val="1001"/>
        </w:numPr>
        <w:pStyle w:val="Compact"/>
      </w:pPr>
      <w:r>
        <w:t xml:space="preserve">Gemeente Amsterdam. (2023). *Smart City Strategy: Data-Driven Governance*. City of Amsterdam Publications.</w:t>
      </w:r>
    </w:p>
    <w:p>
      <w:pPr>
        <w:numPr>
          <w:ilvl w:val="0"/>
          <w:numId w:val="1001"/>
        </w:numPr>
        <w:pStyle w:val="Compact"/>
      </w:pPr>
      <w:r>
        <w:t xml:space="preserve">Dutch Bureau for Economic Policy Analysis (CPB). (2022). *Statistical Methods in Economic Forecasting*. The Hague.</w:t>
      </w:r>
    </w:p>
    <w:p>
      <w:pPr>
        <w:numPr>
          <w:ilvl w:val="0"/>
          <w:numId w:val="1001"/>
        </w:numPr>
        <w:pStyle w:val="Compact"/>
      </w:pPr>
      <w:r>
        <w:t xml:space="preserve">Kalra, A., &amp; van der Vlist, A. J. (2021). "Real Estate Dynamics in Amsterdam: A Statistical Perspective." *Journal of Urban Economics*, 45(3), 112-130.</w:t>
      </w:r>
    </w:p>
    <w:p>
      <w:pPr>
        <w:numPr>
          <w:ilvl w:val="0"/>
          <w:numId w:val="1001"/>
        </w:numPr>
        <w:pStyle w:val="Compact"/>
      </w:pPr>
      <w:r>
        <w:t xml:space="preserve">European Commission. (2018). *General Data Protection Regulation (GDPR) Guidelines for Statistical Processing*. Brussels.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Netherlands Amsterdam</dc:title>
  <dc:creator/>
  <dc:language>en</dc:language>
  <cp:keywords/>
  <dcterms:created xsi:type="dcterms:W3CDTF">2026-07-29T03:31:08Z</dcterms:created>
  <dcterms:modified xsi:type="dcterms:W3CDTF">2026-07-29T03:31:08Z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