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Switzerland</w:t>
      </w:r>
      <w:r>
        <w:t xml:space="preserve"> </w:t>
      </w:r>
      <w:r>
        <w:t xml:space="preserve">Zurich</w:t>
      </w:r>
    </w:p>
    <w:bookmarkStart w:id="20" w:name="Xb5e44990f2a89abf4cefeff6bb8a8ee71677a22"/>
    <w:p>
      <w:pPr>
        <w:pStyle w:val="Heading1"/>
      </w:pPr>
      <w:r>
        <w:t xml:space="preserve">A Comprehensive Analysis of the Statistician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Zurich Institute for Data Science</w:t>
      </w:r>
      <w:r>
        <w:br/>
      </w:r>
    </w:p>
    <w:p>
      <w:pPr>
        <w:pStyle w:val="BodyText"/>
      </w:pPr>
      <w:r>
        <w:t xml:space="preserve">Course:MSc in Statistics and Data Science</w:t>
      </w:r>
    </w:p>
    <w:bookmarkEnd w:id="20"/>
    <w:bookmarkStart w:id="27" w:name="Xa2b37fcb8d477e4603ba1eb2b117585c69c9404"/>
    <w:p>
      <w:pPr>
        <w:pStyle w:val="Heading1"/>
      </w:pPr>
      <w:r>
        <w:t xml:space="preserve">A Comprehensive Analysis of the Statistician in Switzerland Zurich</w:t>
      </w:r>
    </w:p>
    <w:p>
      <w:pPr>
        <w:pStyle w:val="FirstParagraph"/>
      </w:pPr>
      <w:r>
        <w:br/>
      </w:r>
    </w:p>
    <w:p>
      <w:pPr>
        <w:pStyle w:val="BodyText"/>
      </w:pPr>
      <w:r>
        <w:rPr>
          <w:iCs/>
          <w:i/>
        </w:rPr>
        <w:t xml:space="preserve">This term paper explores the pivotal role of the statistician within the unique economic, academic, and social landscape of Switzerland Zurich. By examining data-driven industries such as finance, pharmaceuticals, and technology, this document highlights how rigorous statistical methods serve as a foundation for innovation in one of Europe’s most significant hubs.</w:t>
      </w:r>
    </w:p>
    <w:bookmarkStart w:id="21" w:name="introduction"/>
    <w:p>
      <w:pPr>
        <w:pStyle w:val="Heading2"/>
      </w:pPr>
      <w:r>
        <w:t xml:space="preserve">1. Introduction</w:t>
      </w:r>
    </w:p>
    <w:p>
      <w:pPr>
        <w:pStyle w:val="FirstParagraph"/>
      </w:pPr>
      <w:r>
        <w:t xml:space="preserve">In the modern era, data is often described as the new oil; however, without skilled professionals to refine and interpret this raw material, its potential remains largely untapped. Within this context, the statistician emerges not merely as a number-cruncher but as an essential architect of knowledge and strategy. This term paper focuses specifically on the profession of the statistician within Switzerland Zurich, examining how statistical expertise drives decision-making in one of Europe's most sophisticated economic regions.</w:t>
      </w:r>
    </w:p>
    <w:p>
      <w:pPr>
        <w:pStyle w:val="BodyText"/>
      </w:pPr>
      <w:r>
        <w:t xml:space="preserve">The city of Switzerland Zurich stands out globally for its high concentration of wealth, academic excellence, and technological innovation. It is home to world-class universities such as ETH Zurich and the University of Zurich (UZH), both renowned for their rigorous mathematics and statistics departments. Consequently, the local demand for highly qualified statisticians is immense. This paper aims to provide a comprehensive overview of what it means to be a statistician in Switzerland Zurich today, analyzing educational pathways, industry applications, ethical considerations, and future trends.</w:t>
      </w:r>
    </w:p>
    <w:bookmarkEnd w:id="21"/>
    <w:bookmarkStart w:id="22" w:name="X7b2805d0b82330e572b1378139cdae05c08908b"/>
    <w:p>
      <w:pPr>
        <w:pStyle w:val="Heading2"/>
      </w:pPr>
      <w:r>
        <w:t xml:space="preserve">2. Educational Foundations: The Zurich Advantage</w:t>
      </w:r>
    </w:p>
    <w:p>
      <w:pPr>
        <w:pStyle w:val="FirstParagraph"/>
      </w:pPr>
      <w:r>
        <w:t xml:space="preserve">Becoming an effective statistician typically begins with robust formal education. In Switzerland Zurich aspiring statisticians have access to some of the best institutions in the world. The University of Zurich (UZH) and ETH Zurich offer specialized Master’s programs that combine theoretical probability, applied data analysis, and advanced computational techniques.</w:t>
      </w:r>
    </w:p>
    <w:bookmarkEnd w:id="22"/>
    <w:bookmarkStart w:id="23" w:name="Xc7010928a871fe9148eaca8939f7f9c58f145b0"/>
    <w:p>
      <w:pPr>
        <w:pStyle w:val="Heading2"/>
      </w:pPr>
      <w:r>
        <w:t xml:space="preserve">3. Industry Applications: Where Statistics Meets Economy</w:t>
      </w:r>
    </w:p>
    <w:p>
      <w:pPr>
        <w:pStyle w:val="FirstParagraph"/>
      </w:pPr>
      <w:r>
        <w:t xml:space="preserve">The application of statistical methods in Switzerland Zurich extends across numerous sectors. Due to the city's status as a global financial center, quantitative finance represents one of the largest employers for statisticians. In this field, professionals utilize stochastic calculus, time-series analysis, and risk modeling to manage assets and predict market fluctuations.</w:t>
      </w:r>
    </w:p>
    <w:p>
      <w:pPr>
        <w:pStyle w:val="BodyText"/>
      </w:pPr>
      <w:r>
        <w:t xml:space="preserve">Furthermore Switzerland Zurich hosts a thriving pharmaceutical industry centered around giants like Novartis and Roche (which operates significant R&amp;D facilities in the broader region). For these companies the statistician is indispensable in clinical trials. Ensuring that new drugs are safe and effective requires complex experimental design and rigorous hypothesis testing, making statistical integrity a matter of public health.</w:t>
      </w:r>
    </w:p>
    <w:bookmarkEnd w:id="23"/>
    <w:bookmarkStart w:id="24" w:name="ethical-considerations-and-data-privacy"/>
    <w:p>
      <w:pPr>
        <w:pStyle w:val="Heading2"/>
      </w:pPr>
      <w:r>
        <w:t xml:space="preserve">4. Ethical Considerations and Data Privacy</w:t>
      </w:r>
    </w:p>
    <w:p>
      <w:pPr>
        <w:pStyle w:val="FirstParagraph"/>
      </w:pPr>
      <w:r>
        <w:t xml:space="preserve">In an era characterized by massive data collection, the statistician bears significant ethical responsibility. In Switzerland Zurich adherence to strict data protection laws is mandatory. The Swiss Federal Act on Data Protection (FADP) aligns closely with GDPR standards, requiring professionals to handle personal data with extreme care.</w:t>
      </w:r>
    </w:p>
    <w:bookmarkEnd w:id="24"/>
    <w:bookmarkStart w:id="25" w:name="future-trends-ai-and-machine-learning"/>
    <w:p>
      <w:pPr>
        <w:pStyle w:val="Heading2"/>
      </w:pPr>
      <w:r>
        <w:t xml:space="preserve">5. Future Trends: AI and Machine Learning</w:t>
      </w:r>
    </w:p>
    <w:p>
      <w:pPr>
        <w:pStyle w:val="FirstParagraph"/>
      </w:pPr>
      <w:r>
        <w:t xml:space="preserve">The role of the statistician in Switzerland Zurich is evolving alongside artificial intelligence. While machine learning algorithms automate many analytical tasks, statisticians provide the necessary theoretical grounding to ensure models are robust and interpretable.</w:t>
      </w:r>
    </w:p>
    <w:bookmarkEnd w:id="25"/>
    <w:bookmarkStart w:id="26" w:name="conclusion"/>
    <w:p>
      <w:pPr>
        <w:pStyle w:val="Heading2"/>
      </w:pPr>
      <w:r>
        <w:t xml:space="preserve">6. Conclusion</w:t>
      </w:r>
    </w:p>
    <w:p>
      <w:pPr>
        <w:pStyle w:val="FirstParagraph"/>
      </w:pPr>
      <w:r>
        <w:t xml:space="preserve">In conclusion, the profession of the statistician plays a foundational role in maintaining Switzerland Zurich’s position as a global leader in finance, healthcare, and technology. Through rigorous education at local institutions like UZH and ETH Zurich these professionals translate raw data into actionable insights.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Switzerland Zurich</dc:title>
  <dc:creator/>
  <dc:language>en</dc:language>
  <cp:keywords/>
  <dcterms:created xsi:type="dcterms:W3CDTF">2026-07-29T03:54:33Z</dcterms:created>
  <dcterms:modified xsi:type="dcterms:W3CDTF">2026-07-29T03:54:33Z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