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3acd251d49c7b276ddaf4f00f65db006e53dc73"/>
    <w:p>
      <w:pPr>
        <w:pStyle w:val="Heading3"/>
      </w:pPr>
      <w:r>
        <w:t xml:space="preserve">The Role and Impact of the Statistician in United Kingdom Birmingham</w:t>
      </w:r>
    </w:p>
    <w:p>
      <w:pPr>
        <w:pStyle w:val="FirstParagraph"/>
      </w:pPr>
      <w:r>
        <w:rPr>
          <w:iCs/>
          <w:i/>
          <w:bCs/>
          <w:b/>
        </w:rPr>
        <w:t xml:space="preserve">A Term Paper Document on Statistical Methodology, Local Industry Application, and Public Health Analysis within the Regional Context of United Kingdom Birmingham</w:t>
      </w:r>
    </w:p>
    <w:bookmarkEnd w:id="20"/>
    <w:bookmarkStart w:id="30" w:name="X5912217c11ec91e4f1766d7151ff76f82de75d1"/>
    <w:p>
      <w:pPr>
        <w:pStyle w:val="Heading1"/>
      </w:pPr>
      <w:r>
        <w:t xml:space="preserve">The Role and Impact of the Statistician in United Kingdom Birmingham</w:t>
      </w:r>
    </w:p>
    <w:p>
      <w:pPr>
        <w:pStyle w:val="FirstParagraph"/>
      </w:pPr>
      <w:r>
        <w:rPr>
          <w:iCs/>
          <w:i/>
          <w:bCs/>
          <w:b/>
        </w:rPr>
        <w:t xml:space="preserve">A Term Paper Document on Statistical Methodology, Local Industry Application, and Public Health Analysis within the Regional Context of United Kingdom Birmingham</w:t>
      </w:r>
    </w:p>
    <w:bookmarkStart w:id="23" w:name="X457e72ec3ba9f4577f229fb168606733ee8f7da"/>
    <w:p>
      <w:pPr>
        <w:pStyle w:val="Heading3"/>
      </w:pPr>
      <w:r>
        <w:t xml:space="preserve">Introduction: The Crucial Role of the Statistician in Modern Urban Development</w:t>
      </w:r>
    </w:p>
    <w:p>
      <w:pPr>
        <w:pStyle w:val="FirstParagraph"/>
      </w:pPr>
      <w:r>
        <w:t xml:space="preserve">In an era defined by data abundance and technological advancement, the role of a</w:t>
      </w:r>
      <w:r>
        <w:t xml:space="preserve"> </w:t>
      </w:r>
      <w:r>
        <w:rPr>
          <w:u w:val="single"/>
          <w:bCs/>
          <w:b/>
        </w:rPr>
        <w:t xml:space="preserve">Statistician</w:t>
      </w:r>
      <w:bookmarkStart w:id="21" w:name="citation_1"/>
      <w:bookmarkEnd w:id="21"/>
      <w:r>
        <w:t xml:space="preserve"> </w:t>
      </w:r>
      <w:r>
        <w:t xml:space="preserve">has transcended traditional academic boundaries to become a cornerstone of modern economic growth and public policy. Within the dynamic urban landscape of</w:t>
      </w:r>
      <w:r>
        <w:t xml:space="preserve"> </w:t>
      </w:r>
      <w:r>
        <w:rPr>
          <w:u w:val="single"/>
          <w:bCs/>
          <w:b/>
        </w:rPr>
        <w:t xml:space="preserve">United Kingdom Birmingham</w:t>
      </w:r>
      <w:bookmarkStart w:id="22" w:name="citation_2"/>
      <w:bookmarkEnd w:id="22"/>
      <w:r>
        <w:t xml:space="preserve">, these professionals are not merely data processors; they are strategic architects shaping the future of one of Europe’s most rapidly expanding metropolitan areas. As a major economic hub in the heart of England,</w:t>
      </w:r>
      <w:r>
        <w:t xml:space="preserve"> </w:t>
      </w:r>
      <w:r>
        <w:rPr>
          <w:u w:val="single"/>
          <w:bCs/>
          <w:b/>
        </w:rPr>
        <w:t xml:space="preserve">United Kingdom Birmingham</w:t>
      </w:r>
      <w:r>
        <w:t xml:space="preserve"> </w:t>
      </w:r>
      <w:r>
        <w:t xml:space="preserve">faces complex challenges ranging from urban regeneration and transportation logistics to public health management and educational equity. Navigating these multifaceted issues requires rigorous quantitative analysis, robust modeling techniques, and an unwavering commitment to evidence-based decision-making—all of which fall squarely under the purview of the professional</w:t>
      </w:r>
      <w:r>
        <w:t xml:space="preserve"> </w:t>
      </w:r>
      <w:r>
        <w:rPr>
          <w:u w:val="single"/>
          <w:bCs/>
          <w:b/>
        </w:rPr>
        <w:t xml:space="preserve">Statistician</w:t>
      </w:r>
      <w:r>
        <w:t xml:space="preserve">. This term paper explores the critical functions performed by a</w:t>
      </w:r>
    </w:p>
    <w:p>
      <w:pPr>
        <w:pStyle w:val="BodyText"/>
      </w:pPr>
      <w:r>
        <w:rPr>
          <w:u w:val="single"/>
        </w:rPr>
        <w:t xml:space="preserve">Statistician</w:t>
      </w:r>
      <w:r>
        <w:t xml:space="preserve"> </w:t>
      </w:r>
      <w:r>
        <w:t xml:space="preserve">within this specific geographical context, examining how statistical science drives progress in Birmingham’s healthcare sector, financial services industry, and local governance frameworks.</w:t>
      </w:r>
    </w:p>
    <w:bookmarkEnd w:id="23"/>
    <w:bookmarkStart w:id="24" w:name="X655552aed04814a6dd6f0f5e95aa4369cc3a7c6"/>
    <w:p>
      <w:pPr>
        <w:pStyle w:val="Heading3"/>
      </w:pPr>
      <w:r>
        <w:t xml:space="preserve">The Diverse Responsibilities of a Statistician in an Urban Environment</w:t>
      </w:r>
    </w:p>
    <w:p>
      <w:pPr>
        <w:pStyle w:val="FirstParagraph"/>
      </w:pPr>
      <w:r>
        <w:t xml:space="preserve">A modern</w:t>
      </w:r>
    </w:p>
    <w:p>
      <w:pPr>
        <w:pStyle w:val="BodyText"/>
      </w:pPr>
      <w:r>
        <w:rPr>
          <w:u w:val="single"/>
        </w:rPr>
        <w:t xml:space="preserve">Statistician</w:t>
      </w:r>
      <w:r>
        <w:t xml:space="preserve"> </w:t>
      </w:r>
      <w:r>
        <w:t xml:space="preserve">possesses a unique blend of mathematical acuity, programming proficiency, and domain-specific knowledge. In the context of</w:t>
      </w:r>
    </w:p>
    <w:p>
      <w:pPr>
        <w:pStyle w:val="BodyText"/>
      </w:pPr>
      <w:r>
        <w:rPr>
          <w:u w:val="single"/>
        </w:rPr>
        <w:t xml:space="preserve">United Kingdom Birmingham</w:t>
      </w:r>
      <w:r>
        <w:t xml:space="preserve">, these professionals are employed across a wide array of sectors. Their primary responsibility involves designing experimental studies and surveys to ensure that data collection methods are both efficient and unbiased. For instance, when local authorities in</w:t>
      </w:r>
    </w:p>
    <w:p>
      <w:pPr>
        <w:pStyle w:val="BodyText"/>
      </w:pPr>
      <w:r>
        <w:rPr>
          <w:u w:val="single"/>
        </w:rPr>
        <w:t xml:space="preserve">United Kingdom Birmingham</w:t>
      </w:r>
      <w:r>
        <w:t xml:space="preserve"> </w:t>
      </w:r>
      <w:r>
        <w:t xml:space="preserve">seek to understand demographic shifts within diverse neighborhoods, a</w:t>
      </w:r>
    </w:p>
    <w:p>
      <w:pPr>
        <w:pStyle w:val="BodyText"/>
      </w:pPr>
      <w:r>
        <w:rPr>
          <w:u w:val="single"/>
        </w:rPr>
        <w:t xml:space="preserve">Statistician</w:t>
      </w:r>
      <w:r>
        <w:t xml:space="preserve"> </w:t>
      </w:r>
      <w:r>
        <w:t xml:space="preserve">must determine optimal sample sizes and sampling techniques to accurately represent the population.</w:t>
      </w:r>
    </w:p>
    <w:p>
      <w:pPr>
        <w:pStyle w:val="BodyText"/>
      </w:pPr>
      <w:r>
        <w:t xml:space="preserve">Beyond data collection, a key duty of the</w:t>
      </w:r>
    </w:p>
    <w:p>
      <w:pPr>
        <w:pStyle w:val="BodyText"/>
      </w:pPr>
      <w:r>
        <w:rPr>
          <w:u w:val="single"/>
        </w:rPr>
        <w:t xml:space="preserve">Statistician</w:t>
      </w:r>
      <w:r>
        <w:t xml:space="preserve"> </w:t>
      </w:r>
      <w:r>
        <w:t xml:space="preserve">is data cleaning and management. Real-world data from city-wide systems is often messy, incomplete, or riddled with outliers. A skilled professional must employ advanced algorithms to preprocess this information before analysis can begin. This stage is critical because the integrity of any subsequent conclusion depends entirely on the quality of the input data. Once processed, a</w:t>
      </w:r>
    </w:p>
    <w:p>
      <w:pPr>
        <w:pStyle w:val="BodyText"/>
      </w:pPr>
      <w:r>
        <w:rPr>
          <w:u w:val="single"/>
        </w:rPr>
        <w:t xml:space="preserve">Statistician</w:t>
      </w:r>
      <w:r>
        <w:t xml:space="preserve"> </w:t>
      </w:r>
      <w:r>
        <w:t xml:space="preserve">utilizes various statistical software packages—such as R, Python, or SPSS—to perform exploratory data analysis. This initial phase helps uncover hidden patterns and trends that may not be immediately apparent to the naked eye.</w:t>
      </w:r>
    </w:p>
    <w:bookmarkEnd w:id="24"/>
    <w:bookmarkStart w:id="25" w:name="X49af309844805efe965dc565934808efbe9c448"/>
    <w:p>
      <w:pPr>
        <w:pStyle w:val="Heading3"/>
      </w:pPr>
      <w:r>
        <w:t xml:space="preserve">Application in Healthcare: Enhancing Public Health Outcomes</w:t>
      </w:r>
    </w:p>
    <w:p>
      <w:pPr>
        <w:pStyle w:val="FirstParagraph"/>
      </w:pPr>
      <w:r>
        <w:t xml:space="preserve">One of the most impactful areas where a</w:t>
      </w:r>
    </w:p>
    <w:p>
      <w:pPr>
        <w:pStyle w:val="BodyText"/>
      </w:pPr>
      <w:r>
        <w:rPr>
          <w:u w:val="single"/>
        </w:rPr>
        <w:t xml:space="preserve">Statistician</w:t>
      </w:r>
      <w:r>
        <w:t xml:space="preserve"> </w:t>
      </w:r>
      <w:r>
        <w:t xml:space="preserve">operates within</w:t>
      </w:r>
    </w:p>
    <w:p>
      <w:pPr>
        <w:pStyle w:val="BodyText"/>
      </w:pPr>
      <w:r>
        <w:rPr>
          <w:u w:val="single"/>
        </w:rPr>
        <w:t xml:space="preserve">United Kingdom Birmingham</w:t>
      </w:r>
      <w:r>
        <w:t xml:space="preserve"> </w:t>
      </w:r>
      <w:r>
        <w:t xml:space="preserve">is in healthcare. The National Health Service (NHS) in England relies heavily on statistical evidence to allocate resources, predict disease outbreaks, and evaluate treatment efficacy. In</w:t>
      </w:r>
    </w:p>
    <w:p>
      <w:pPr>
        <w:pStyle w:val="BodyText"/>
      </w:pPr>
      <w:r>
        <w:rPr>
          <w:u w:val="single"/>
        </w:rPr>
        <w:t xml:space="preserve">United Kingdom Birmingham</w:t>
      </w:r>
      <w:r>
        <w:t xml:space="preserve">, home to several major teaching hospitals and the University of Birmingham’s renowned medical research centers, a</w:t>
      </w:r>
    </w:p>
    <w:p>
      <w:pPr>
        <w:pStyle w:val="BodyText"/>
      </w:pPr>
      <w:r>
        <w:rPr>
          <w:u w:val="single"/>
        </w:rPr>
        <w:t xml:space="preserve">Statistician</w:t>
      </w:r>
      <w:r>
        <w:t xml:space="preserve"> </w:t>
      </w:r>
      <w:r>
        <w:t xml:space="preserve">plays a pivotal role in clinical trials.</w:t>
      </w:r>
    </w:p>
    <w:p>
      <w:pPr>
        <w:pStyle w:val="BodyText"/>
      </w:pPr>
      <w:r>
        <w:t xml:space="preserve">For example, when new medical interventions are tested for efficacy against conditions prevalent in urban populations—such as cardiovascular diseases or respiratory issues linked to air quality—a</w:t>
      </w:r>
    </w:p>
    <w:p>
      <w:pPr>
        <w:pStyle w:val="BodyText"/>
      </w:pPr>
      <w:r>
        <w:rPr>
          <w:u w:val="single"/>
        </w:rPr>
        <w:t xml:space="preserve">Statistician</w:t>
      </w:r>
      <w:r>
        <w:t xml:space="preserve"> </w:t>
      </w:r>
      <w:r>
        <w:t xml:space="preserve">designs the trial protocol. They determine the control groups, randomize patients to prevent selection bias, and select appropriate endpoints. Post-trial, they analyze survival rates, side effects using survival analysis techniques like Cox proportional hazards models, and overall patient outcomes. The findings published by a</w:t>
      </w:r>
    </w:p>
    <w:p>
      <w:pPr>
        <w:pStyle w:val="BodyText"/>
      </w:pPr>
      <w:r>
        <w:rPr>
          <w:u w:val="single"/>
        </w:rPr>
        <w:t xml:space="preserve">Statistician</w:t>
      </w:r>
      <w:r>
        <w:t xml:space="preserve"> </w:t>
      </w:r>
      <w:r>
        <w:t xml:space="preserve">directly influence clinical guidelines adopted across</w:t>
      </w:r>
    </w:p>
    <w:p>
      <w:pPr>
        <w:pStyle w:val="BodyText"/>
      </w:pPr>
      <w:r>
        <w:rPr>
          <w:u w:val="single"/>
        </w:rPr>
        <w:t xml:space="preserve">United Kingdom Birmingham</w:t>
      </w:r>
      <w:r>
        <w:t xml:space="preserve">, ensuring that patients receive treatments backed by rigorous scientific proof rather than anecdotal evidence.</w:t>
      </w:r>
    </w:p>
    <w:bookmarkEnd w:id="25"/>
    <w:bookmarkStart w:id="26" w:name="Xfd3072cd78746ae83f328ce05888f5aad84eeb6"/>
    <w:p>
      <w:pPr>
        <w:pStyle w:val="Heading3"/>
      </w:pPr>
      <w:r>
        <w:t xml:space="preserve">Economic and Industrial Significance in a Growing Metropolis</w:t>
      </w:r>
    </w:p>
    <w:p>
      <w:pPr>
        <w:pStyle w:val="FirstParagraph"/>
      </w:pPr>
      <w:r>
        <w:t xml:space="preserve">Birmingham is frequently referred to as the "Second City of the United Kingdom" due to its vibrant economy and diverse industrial base. The city boasts a thriving tech sector, financial services industry, and advanced manufacturing hub. In this competitive environment, businesses rely on a</w:t>
      </w:r>
    </w:p>
    <w:p>
      <w:pPr>
        <w:pStyle w:val="BodyText"/>
      </w:pPr>
      <w:r>
        <w:rPr>
          <w:u w:val="single"/>
        </w:rPr>
        <w:t xml:space="preserve">Statistician</w:t>
      </w:r>
      <w:r>
        <w:t xml:space="preserve"> </w:t>
      </w:r>
      <w:r>
        <w:t xml:space="preserve">for market research, risk assessment, and operational optimization.</w:t>
      </w:r>
    </w:p>
    <w:p>
      <w:pPr>
        <w:pStyle w:val="BodyText"/>
      </w:pPr>
      <w:r>
        <w:t xml:space="preserve">In the financial sector of</w:t>
      </w:r>
    </w:p>
    <w:p>
      <w:pPr>
        <w:pStyle w:val="BodyText"/>
      </w:pPr>
      <w:r>
        <w:rPr>
          <w:u w:val="single"/>
        </w:rPr>
        <w:t xml:space="preserve">United Kingdom Birmingham</w:t>
      </w:r>
      <w:r>
        <w:t xml:space="preserve">, a</w:t>
      </w:r>
    </w:p>
    <w:p>
      <w:pPr>
        <w:pStyle w:val="BodyText"/>
      </w:pPr>
      <w:r>
        <w:rPr>
          <w:u w:val="single"/>
        </w:rPr>
        <w:t xml:space="preserve">Statistician</w:t>
      </w:r>
      <w:r>
        <w:t xml:space="preserve"> </w:t>
      </w:r>
      <w:r>
        <w:t xml:space="preserve">works closely with economists and data scientists to build predictive models for stock markets, currency fluctuations, and credit risk. By applying time-series analysis and regression modeling, they help banks anticipate market trends and mitigate potential losses caused by financial volatility. Furthermore, in the manufacturing sector that remains integral to</w:t>
      </w:r>
    </w:p>
    <w:p>
      <w:pPr>
        <w:pStyle w:val="BodyText"/>
      </w:pPr>
      <w:r>
        <w:rPr>
          <w:u w:val="single"/>
        </w:rPr>
        <w:t xml:space="preserve">United Kingdom Birmingham</w:t>
      </w:r>
      <w:r>
        <w:t xml:space="preserve">'s identity (including aerospace and automotive industries), a</w:t>
      </w:r>
    </w:p>
    <w:p>
      <w:pPr>
        <w:pStyle w:val="BodyText"/>
      </w:pPr>
      <w:r>
        <w:rPr>
          <w:u w:val="single"/>
        </w:rPr>
        <w:t xml:space="preserve">Statistician</w:t>
      </w:r>
      <w:r>
        <w:t xml:space="preserve"> </w:t>
      </w:r>
      <w:r>
        <w:t xml:space="preserve">utilizes quality control techniques such as Six Sigma and Statistical Process Control (SPC). These tools help manufacturers monitor production lines, reduce waste, ensure product consistency, and meet international standards.</w:t>
      </w:r>
    </w:p>
    <w:bookmarkEnd w:id="26"/>
    <w:bookmarkStart w:id="27" w:name="X02c0445ac868622b83d9eb84b80cd1472559d70"/>
    <w:p>
      <w:pPr>
        <w:pStyle w:val="Heading3"/>
      </w:pPr>
      <w:r>
        <w:t xml:space="preserve">Public Policy and Urban Planning in United Kingdom Birmingham</w:t>
      </w:r>
    </w:p>
    <w:p>
      <w:pPr>
        <w:pStyle w:val="FirstParagraph"/>
      </w:pPr>
      <w:r>
        <w:t xml:space="preserve">Beyond private enterprise and healthcare, the public sector heavily depends on statistical expertise. Local government bodies in</w:t>
      </w:r>
    </w:p>
    <w:p>
      <w:pPr>
        <w:pStyle w:val="BodyText"/>
      </w:pPr>
      <w:r>
        <w:rPr>
          <w:u w:val="single"/>
        </w:rPr>
        <w:t xml:space="preserve">United Kingdom Birmingham</w:t>
      </w:r>
      <w:r>
        <w:t xml:space="preserve"> </w:t>
      </w:r>
      <w:r>
        <w:t xml:space="preserve">require precise data to plan infrastructure developments, optimize transport networks, and allocate educational resources effectively. A</w:t>
      </w:r>
    </w:p>
    <w:p>
      <w:pPr>
        <w:pStyle w:val="BodyText"/>
      </w:pPr>
      <w:r>
        <w:rPr>
          <w:u w:val="single"/>
        </w:rPr>
        <w:t xml:space="preserve">Statistician</w:t>
      </w:r>
      <w:r>
        <w:t xml:space="preserve"> </w:t>
      </w:r>
      <w:r>
        <w:t xml:space="preserve">analyzes census data and traffic flow records to identify congestion hotspots or predict future housing demands.</w:t>
      </w:r>
    </w:p>
    <w:p>
      <w:pPr>
        <w:pStyle w:val="BodyText"/>
      </w:pPr>
      <w:r>
        <w:t xml:space="preserve">In urban planning, spatial statistics are particularly useful. By employing Geographic Information Systems (GIS) alongside statistical modeling, a</w:t>
      </w:r>
    </w:p>
    <w:p>
      <w:pPr>
        <w:pStyle w:val="BodyText"/>
      </w:pPr>
      <w:r>
        <w:rPr>
          <w:u w:val="single"/>
        </w:rPr>
        <w:t xml:space="preserve">Statistician</w:t>
      </w:r>
      <w:r>
        <w:t xml:space="preserve"> </w:t>
      </w:r>
      <w:r>
        <w:t xml:space="preserve">can map socio-economic disparities across different districts of</w:t>
      </w:r>
    </w:p>
    <w:p>
      <w:pPr>
        <w:pStyle w:val="BodyText"/>
      </w:pPr>
      <w:r>
        <w:rPr>
          <w:u w:val="single"/>
        </w:rPr>
        <w:t xml:space="preserve">United Kingdom Birmingham</w:t>
      </w:r>
      <w:r>
        <w:t xml:space="preserve">. This spatial analysis informs policy decisions regarding where to build new schools, hospitals, or public transport links to maximize accessibility and equity. Without the analytical skills provided by a professional</w:t>
      </w:r>
    </w:p>
    <w:p>
      <w:pPr>
        <w:pStyle w:val="BodyText"/>
      </w:pPr>
      <w:r>
        <w:rPr>
          <w:u w:val="single"/>
        </w:rPr>
        <w:t xml:space="preserve">Statistician</w:t>
      </w:r>
      <w:r>
        <w:t xml:space="preserve">, such critical infrastructure investments would be based on intuition rather than empirical evidence, potentially leading to inefficient use of taxpayer funds and unequal service delivery.</w:t>
      </w:r>
    </w:p>
    <w:bookmarkEnd w:id="27"/>
    <w:bookmarkStart w:id="28" w:name="Xe672cdb2eda7fd1436f78de1a0e54890a54edac"/>
    <w:p>
      <w:pPr>
        <w:pStyle w:val="Heading3"/>
      </w:pPr>
      <w:r>
        <w:t xml:space="preserve">Ethical Considerations and Communication Skills</w:t>
      </w:r>
    </w:p>
    <w:p>
      <w:pPr>
        <w:pStyle w:val="FirstParagraph"/>
      </w:pPr>
      <w:r>
        <w:t xml:space="preserve">The work of a</w:t>
      </w:r>
    </w:p>
    <w:p>
      <w:pPr>
        <w:pStyle w:val="BodyText"/>
      </w:pPr>
      <w:r>
        <w:rPr>
          <w:u w:val="single"/>
        </w:rPr>
        <w:t xml:space="preserve">Statistician</w:t>
      </w:r>
      <w:r>
        <w:t xml:space="preserve"> </w:t>
      </w:r>
      <w:r>
        <w:t xml:space="preserve">is not limited to calculations; it also involves ethical responsibility and effective communication. In</w:t>
      </w:r>
    </w:p>
    <w:p>
      <w:pPr>
        <w:pStyle w:val="BodyText"/>
      </w:pPr>
      <w:r>
        <w:rPr>
          <w:u w:val="single"/>
        </w:rPr>
        <w:t xml:space="preserve">United Kingdom Birmingham</w:t>
      </w:r>
      <w:r>
        <w:t xml:space="preserve">, as elsewhere, statisticians must ensure the privacy and confidentiality of individuals whose data they handle, adhering strictly to regulations like the General Data Protection Regulation (GDPR). Misinterpretation of data or intentional manipulation can have severe societal consequences.</w:t>
      </w:r>
    </w:p>
    <w:p>
      <w:pPr>
        <w:pStyle w:val="BodyText"/>
      </w:pPr>
      <w:r>
        <w:t xml:space="preserve">Moreover, a</w:t>
      </w:r>
    </w:p>
    <w:p>
      <w:pPr>
        <w:pStyle w:val="BodyText"/>
      </w:pPr>
      <w:r>
        <w:rPr>
          <w:u w:val="single"/>
        </w:rPr>
        <w:t xml:space="preserve">Statistician</w:t>
      </w:r>
      <w:r>
        <w:t xml:space="preserve"> </w:t>
      </w:r>
      <w:r>
        <w:t xml:space="preserve">must be an excellent communicator. They often present their findings to non-technical stakeholders, including city councilors, hospital administrators, and business executives. Translating complex mathematical concepts into clear narratives enables decision-makers in</w:t>
      </w:r>
    </w:p>
    <w:p>
      <w:pPr>
        <w:pStyle w:val="BodyText"/>
      </w:pPr>
      <w:r>
        <w:rPr>
          <w:u w:val="single"/>
        </w:rPr>
        <w:t xml:space="preserve">United Kingdom Birmingham</w:t>
      </w:r>
      <w:r>
        <w:t xml:space="preserve"> </w:t>
      </w:r>
      <w:r>
        <w:t xml:space="preserve">to act confidently on statistical evidence.</w:t>
      </w:r>
    </w:p>
    <w:bookmarkEnd w:id="28"/>
    <w:bookmarkStart w:id="29" w:name="conclusion"/>
    <w:p>
      <w:pPr>
        <w:pStyle w:val="Heading3"/>
      </w:pPr>
      <w:r>
        <w:t xml:space="preserve">Conclusion</w:t>
      </w:r>
    </w:p>
    <w:p>
      <w:pPr>
        <w:pStyle w:val="FirstParagraph"/>
      </w:pPr>
      <w:r>
        <w:t xml:space="preserve">In conclusion, the role of a</w:t>
      </w:r>
    </w:p>
    <w:p>
      <w:pPr>
        <w:pStyle w:val="BodyText"/>
      </w:pPr>
      <w:r>
        <w:rPr>
          <w:u w:val="single"/>
        </w:rPr>
        <w:t xml:space="preserve">Statistician</w:t>
      </w:r>
      <w:r>
        <w:t xml:space="preserve"> </w:t>
      </w:r>
      <w:r>
        <w:t xml:space="preserve">is indispensable to the continued success and development of</w:t>
      </w:r>
    </w:p>
    <w:p>
      <w:pPr>
        <w:pStyle w:val="BodyText"/>
      </w:pPr>
      <w:r>
        <w:rPr>
          <w:u w:val="single"/>
        </w:rPr>
        <w:t xml:space="preserve">United Kingdom Birmingham</w:t>
      </w:r>
      <w:r>
        <w:t xml:space="preserve">. From enhancing healthcare outcomes through rigorous clinical trials, driving innovation in financial and manufacturing industries, to informing evidence-based urban planning policies, these professionals provide the quantitative backbone necessary for sustainable growth. As</w:t>
      </w:r>
    </w:p>
    <w:p>
      <w:pPr>
        <w:pStyle w:val="BodyText"/>
      </w:pPr>
      <w:r>
        <w:rPr>
          <w:u w:val="single"/>
        </w:rPr>
        <w:t xml:space="preserve">United Kingdom Birmingham</w:t>
      </w:r>
      <w:r>
        <w:t xml:space="preserve"> </w:t>
      </w:r>
      <w:r>
        <w:t xml:space="preserve">continues to evolve into a global city of science and technology, the demand for skilled statisticians will only increase. Their ability to extract meaningful insights from vast datasets ensures that decisions made today are grounded in reality, paving the way for a prosperous and equitable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United Kingdom Birmingham</dc:title>
  <dc:creator/>
  <dc:language>en</dc:language>
  <cp:keywords/>
  <dcterms:created xsi:type="dcterms:W3CDTF">2026-07-29T16:05:39Z</dcterms:created>
  <dcterms:modified xsi:type="dcterms:W3CDTF">2026-07-29T16:05:39Z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