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8" w:name="Xc1573abe4f342a85779c493151dc656f5e8c103"/>
    <w:p>
      <w:pPr>
        <w:pStyle w:val="Heading1"/>
      </w:pPr>
      <w:r>
        <w:t xml:space="preserve">The Role and Evolution of the Statistician in United States San Francisco</w:t>
      </w:r>
    </w:p>
    <w:p>
      <w:pPr>
        <w:pStyle w:val="FirstParagraph"/>
      </w:pPr>
      <w:r>
        <w:rPr>
          <w:bCs/>
          <w:b/>
        </w:rPr>
        <w:t xml:space="preserve">Date:</w:t>
      </w:r>
      <w:r>
        <w:t xml:space="preserve"> </w:t>
      </w:r>
      <w:r>
        <w:t xml:space="preserve">October 26, 2023</w:t>
      </w:r>
    </w:p>
    <w:p>
      <w:pPr>
        <w:pStyle w:val="BodyText"/>
      </w:pPr>
      <w:r>
        <w:rPr>
          <w:bCs/>
          <w:b/>
        </w:rPr>
        <w:t xml:space="preserve">Degree Program:</w:t>
      </w:r>
      <w:r>
        <w:t xml:space="preserve"> </w:t>
      </w:r>
      <w:r>
        <w:t xml:space="preserve">Master of Science in Data Analytics and Applied Statistics</w:t>
      </w:r>
    </w:p>
    <w:p>
      <w:pPr>
        <w:pStyle w:val="BodyText"/>
      </w:pPr>
      <w:r>
        <w:rPr>
          <w:bCs/>
          <w:b/>
        </w:rPr>
        <w:t xml:space="preserve">Institution:</w:t>
      </w:r>
      <w:r>
        <w:t xml:space="preserve"> </w:t>
      </w:r>
      <w:r>
        <w:t xml:space="preserve">University of California, Berkeley (Affiliated Research Context)</w:t>
      </w:r>
    </w:p>
    <w:bookmarkStart w:id="20" w:name="abstract"/>
    <w:p>
      <w:pPr>
        <w:pStyle w:val="Heading3"/>
      </w:pPr>
      <w:r>
        <w:t xml:space="preserve">Abstract</w:t>
      </w:r>
    </w:p>
    <w:p>
      <w:pPr>
        <w:pStyle w:val="FirstParagraph"/>
      </w:pPr>
      <w:r>
        <w:t xml:space="preserve">This term paper examines the critical role of the statistician within the economic, technological, and social landscape of United States San Francisco. As a global hub for technology innovation and a complex urban metropolis, San Francisco presents unique challenges that require rigorous quantitative analysis. This document explores how modern statisticians function not merely as number-crunchers but as strategic decision-makers in sectors ranging from big tech to public health administration. Furthermore, it analyzes the specific regulatory environment of California and the cultural emphasis on data ethics within this specific geographic context.</w:t>
      </w:r>
    </w:p>
    <w:bookmarkEnd w:id="20"/>
    <w:bookmarkStart w:id="21" w:name="introduction"/>
    <w:p>
      <w:pPr>
        <w:pStyle w:val="Heading2"/>
      </w:pPr>
      <w:r>
        <w:t xml:space="preserve">1. Introduction</w:t>
      </w:r>
    </w:p>
    <w:p>
      <w:pPr>
        <w:pStyle w:val="FirstParagraph"/>
      </w:pPr>
      <w:r>
        <w:t xml:space="preserve">In the contemporary era, data is often referred to as the new oil, but without refinement, it holds little value. The statistician serves as the refiner of this raw material. In</w:t>
      </w:r>
      <w:r>
        <w:t xml:space="preserve"> </w:t>
      </w:r>
      <w:r>
        <w:rPr>
          <w:bCs/>
          <w:b/>
        </w:rPr>
        <w:t xml:space="preserve">United States San Francisco</w:t>
      </w:r>
      <w:r>
        <w:t xml:space="preserve">, a city that has historically been at the vanguard of economic and cultural shifts, the demand for sophisticated statistical analysis has never been higher. From the stock exchange floors of Market Street to the server farms in SoMa (South of Market), data drives decision-making processes.</w:t>
      </w:r>
    </w:p>
    <w:p>
      <w:pPr>
        <w:pStyle w:val="BodyText"/>
      </w:pPr>
      <w:r>
        <w:t xml:space="preserve">This term paper aims to define the modern</w:t>
      </w:r>
      <w:r>
        <w:t xml:space="preserve"> </w:t>
      </w:r>
      <w:r>
        <w:rPr>
          <w:bCs/>
          <w:b/>
        </w:rPr>
        <w:t xml:space="preserve">Statistician</w:t>
      </w:r>
      <w:r>
        <w:t xml:space="preserve"> </w:t>
      </w:r>
      <w:r>
        <w:t xml:space="preserve">profile within this specific geographic region. It will argue that due to the unique regulatory environment of California, the high concentration of tech giants, and the complex socio-economic demographics of San Francisco, a statistician here must possess a hybrid skill set combining mathematical rigor with ethical awareness and domain-specific knowledge.</w:t>
      </w:r>
    </w:p>
    <w:bookmarkEnd w:id="21"/>
    <w:bookmarkStart w:id="22" w:name="the-economic-landscape-tech-and-finance"/>
    <w:p>
      <w:pPr>
        <w:pStyle w:val="Heading2"/>
      </w:pPr>
      <w:r>
        <w:t xml:space="preserve">2. The Economic Landscape: Tech and Finance</w:t>
      </w:r>
    </w:p>
    <w:p>
      <w:pPr>
        <w:pStyle w:val="FirstParagraph"/>
      </w:pPr>
      <w:r>
        <w:t xml:space="preserve">The most prominent employment sector for statisticians in</w:t>
      </w:r>
      <w:r>
        <w:t xml:space="preserve"> </w:t>
      </w:r>
      <w:r>
        <w:rPr>
          <w:bCs/>
          <w:b/>
        </w:rPr>
        <w:t xml:space="preserve">United States San Francisco</w:t>
      </w:r>
      <w:r>
        <w:t xml:space="preserve"> </w:t>
      </w:r>
      <w:r>
        <w:t xml:space="preserve">is undoubtedly the technology industry. Home to headquarters of companies such as Salesforce, Uber, Airbnb, and numerous startup incubators in the Bay Area, the city relies heavily on data science teams. However, it is crucial to distinguish between a "Data Scientist" and a</w:t>
      </w:r>
      <w:r>
        <w:t xml:space="preserve"> </w:t>
      </w:r>
      <w:r>
        <w:rPr>
          <w:bCs/>
          <w:b/>
        </w:rPr>
        <w:t xml:space="preserve">Statistician</w:t>
      </w:r>
      <w:r>
        <w:t xml:space="preserve">. While there is overlap in tools used (such as Python or R), the statistician focuses more deeply on inference, experimental design (A/B testing), and probabilistic modeling.</w:t>
      </w:r>
    </w:p>
    <w:p>
      <w:pPr>
        <w:pStyle w:val="BodyText"/>
      </w:pPr>
      <w:r>
        <w:t xml:space="preserve">In addition to tech, San Francisco remains a major financial center. Hedge funds and venture capital firms utilize quantitative analysts who are often trained as statisticians. These professionals model market risks using time-series analysis and stochastic calculus. The high density of capital in</w:t>
      </w:r>
      <w:r>
        <w:t xml:space="preserve"> </w:t>
      </w:r>
      <w:r>
        <w:rPr>
          <w:bCs/>
          <w:b/>
        </w:rPr>
        <w:t xml:space="preserve">United States San Francisco</w:t>
      </w:r>
      <w:r>
        <w:t xml:space="preserve"> </w:t>
      </w:r>
      <w:r>
        <w:t xml:space="preserve">means that statistical errors can result in significant financial losses, thereby elevating the importance of precision and robustness in statistical methodologies employed by these firms.</w:t>
      </w:r>
    </w:p>
    <w:bookmarkEnd w:id="22"/>
    <w:bookmarkStart w:id="23" w:name="X4daf22ea9f9c58199a43c53c7f0c6354566b327"/>
    <w:p>
      <w:pPr>
        <w:pStyle w:val="Heading2"/>
      </w:pPr>
      <w:r>
        <w:t xml:space="preserve">3. Public Health and Urban Planning Challenges</w:t>
      </w:r>
    </w:p>
    <w:p>
      <w:pPr>
        <w:pStyle w:val="FirstParagraph"/>
      </w:pPr>
      <w:r>
        <w:t xml:space="preserve">Beyond the private sector,</w:t>
      </w:r>
      <w:r>
        <w:t xml:space="preserve"> </w:t>
      </w:r>
      <w:r>
        <w:rPr>
          <w:bCs/>
          <w:b/>
        </w:rPr>
        <w:t xml:space="preserve">United States San Francisco</w:t>
      </w:r>
      <w:r>
        <w:t xml:space="preserve">'s municipal government employs statisticians to manage public resources. The city faces distinct challenges regarding housing affordability, homelessness, and public health crises such as opioid overdoses or infectious disease outbreaks (as seen during recent global pandemics). In this context, a</w:t>
      </w:r>
      <w:r>
        <w:t xml:space="preserve"> </w:t>
      </w:r>
      <w:r>
        <w:rPr>
          <w:bCs/>
          <w:b/>
        </w:rPr>
        <w:t xml:space="preserve">Statistician</w:t>
      </w:r>
      <w:r>
        <w:t xml:space="preserve"> </w:t>
      </w:r>
      <w:r>
        <w:t xml:space="preserve">works with the Department of Public Health to track epidemiological trends.</w:t>
      </w:r>
    </w:p>
    <w:p>
      <w:pPr>
        <w:pStyle w:val="BodyText"/>
      </w:pPr>
      <w:r>
        <w:t xml:space="preserve">Spatial statistics play a vital role here. Geospatial analysts use statistical methods to map crime rates, traffic patterns, and disease spread across the city's dense neighborhoods. The ability of a statistician to translate complex probabilistic models into actionable policy recommendations is essential for city planners in</w:t>
      </w:r>
      <w:r>
        <w:t xml:space="preserve"> </w:t>
      </w:r>
      <w:r>
        <w:rPr>
          <w:bCs/>
          <w:b/>
        </w:rPr>
        <w:t xml:space="preserve">United States San Francisco</w:t>
      </w:r>
      <w:r>
        <w:t xml:space="preserve">. For instance, predictive modeling helps allocate emergency services more efficiently during peak hours or public events.</w:t>
      </w:r>
    </w:p>
    <w:bookmarkEnd w:id="23"/>
    <w:bookmarkStart w:id="24" w:name="X8b92fa1db1a495699394a3c0d92a27ef1a231a6"/>
    <w:p>
      <w:pPr>
        <w:pStyle w:val="Heading2"/>
      </w:pPr>
      <w:r>
        <w:t xml:space="preserve">4. Ethical Considerations and Regulatory Compliance</w:t>
      </w:r>
    </w:p>
    <w:p>
      <w:pPr>
        <w:pStyle w:val="FirstParagraph"/>
      </w:pPr>
      <w:r>
        <w:t xml:space="preserve">A defining characteristic of working as a</w:t>
      </w:r>
      <w:r>
        <w:t xml:space="preserve"> </w:t>
      </w:r>
      <w:r>
        <w:rPr>
          <w:bCs/>
          <w:b/>
        </w:rPr>
        <w:t xml:space="preserve">Statistician</w:t>
      </w:r>
      <w:r>
        <w:t xml:space="preserve"> </w:t>
      </w:r>
      <w:r>
        <w:t xml:space="preserve">in</w:t>
      </w:r>
      <w:r>
        <w:t xml:space="preserve"> </w:t>
      </w:r>
      <w:r>
        <w:rPr>
          <w:bCs/>
          <w:b/>
        </w:rPr>
        <w:t xml:space="preserve">United States San Francisco</w:t>
      </w:r>
      <w:r>
        <w:t xml:space="preserve">, and indeed all of California, is the stringent regulatory environment. The California Consumer Privacy Act (CCPA) imposes strict rules on how data is collected, stored, and analyzed. Statisticians must ensure that their models do not inadvertently violate privacy laws or introduce bias against protected classes.</w:t>
      </w:r>
    </w:p>
    <w:p>
      <w:pPr>
        <w:pStyle w:val="BodyText"/>
      </w:pPr>
      <w:r>
        <w:t xml:space="preserve">The ethical dimension of statistics has become a focal point in tech-centric cities like San Francisco. Bias in algorithmic decision-making—whether in hiring algorithms used by local firms or sentencing recommendations impacting the criminal justice system—has drawn significant scrutiny. A competent</w:t>
      </w:r>
      <w:r>
        <w:t xml:space="preserve"> </w:t>
      </w:r>
      <w:r>
        <w:rPr>
          <w:bCs/>
          <w:b/>
        </w:rPr>
        <w:t xml:space="preserve">Statistician</w:t>
      </w:r>
      <w:r>
        <w:t xml:space="preserve"> </w:t>
      </w:r>
      <w:r>
        <w:t xml:space="preserve">operating here must be adept at auditing models for bias, ensuring fairness, and maintaining transparency. This ethical stewardship is not just a legal requirement but a reputational imperative for companies headquartered in</w:t>
      </w:r>
      <w:r>
        <w:t xml:space="preserve"> </w:t>
      </w:r>
      <w:r>
        <w:rPr>
          <w:bCs/>
          <w:b/>
        </w:rPr>
        <w:t xml:space="preserve">United States San Francisco</w:t>
      </w:r>
      <w:r>
        <w:t xml:space="preserve">.</w:t>
      </w:r>
    </w:p>
    <w:bookmarkEnd w:id="24"/>
    <w:bookmarkStart w:id="25" w:name="educational-requirements-and-skill-sets"/>
    <w:p>
      <w:pPr>
        <w:pStyle w:val="Heading2"/>
      </w:pPr>
      <w:r>
        <w:t xml:space="preserve">5. Educational Requirements and Skill Sets</w:t>
      </w:r>
    </w:p>
    <w:p>
      <w:pPr>
        <w:pStyle w:val="FirstParagraph"/>
      </w:pPr>
      <w:r>
        <w:t xml:space="preserve">To succeed as a</w:t>
      </w:r>
      <w:r>
        <w:t xml:space="preserve"> </w:t>
      </w:r>
      <w:r>
        <w:rPr>
          <w:bCs/>
          <w:b/>
        </w:rPr>
        <w:t xml:space="preserve">Statistician</w:t>
      </w:r>
      <w:r>
        <w:t xml:space="preserve"> </w:t>
      </w:r>
      <w:r>
        <w:t xml:space="preserve">in this competitive market, educational backgrounds have evolved. While traditional degrees in Statistics or Mathematics remain the foundation, there is a growing demand for interdisciplinary knowledge. Proficiency in machine learning algorithms, big data technologies (like Hadoop or Spark), and cloud computing platforms (AWS, Azure) is now standard.</w:t>
      </w:r>
    </w:p>
    <w:p>
      <w:pPr>
        <w:pStyle w:val="BodyText"/>
      </w:pPr>
      <w:r>
        <w:t xml:space="preserve">Furthermore, communication skills are paramount. The</w:t>
      </w:r>
      <w:r>
        <w:t xml:space="preserve"> </w:t>
      </w:r>
      <w:r>
        <w:rPr>
          <w:bCs/>
          <w:b/>
        </w:rPr>
        <w:t xml:space="preserve">Statistician</w:t>
      </w:r>
      <w:r>
        <w:t xml:space="preserve"> </w:t>
      </w:r>
      <w:r>
        <w:t xml:space="preserve">must bridge the gap between technical teams and executive leadership in</w:t>
      </w:r>
      <w:r>
        <w:t xml:space="preserve"> </w:t>
      </w:r>
      <w:r>
        <w:rPr>
          <w:bCs/>
          <w:b/>
        </w:rPr>
        <w:t xml:space="preserve">United States San Francisco</w:t>
      </w:r>
      <w:r>
        <w:t xml:space="preserve">. Being able to visualize data clearly through tools like Tableau or D3.js allows stakeholders to understand complex statistical insights without getting lost in the mathematical jargon. Soft skills, including project management and cross-functional collaboration, are increasingly valued alongside hard analytical skills.</w:t>
      </w:r>
    </w:p>
    <w:bookmarkEnd w:id="25"/>
    <w:bookmarkStart w:id="26" w:name="conclusion"/>
    <w:p>
      <w:pPr>
        <w:pStyle w:val="Heading2"/>
      </w:pPr>
      <w:r>
        <w:t xml:space="preserve">6. Conclusion</w:t>
      </w:r>
    </w:p>
    <w:p>
      <w:pPr>
        <w:pStyle w:val="FirstParagraph"/>
      </w:pPr>
      <w:r>
        <w:t xml:space="preserve">In conclusion, the role of the</w:t>
      </w:r>
      <w:r>
        <w:t xml:space="preserve"> </w:t>
      </w:r>
      <w:r>
        <w:rPr>
          <w:bCs/>
          <w:b/>
        </w:rPr>
        <w:t xml:space="preserve">Statistician</w:t>
      </w:r>
      <w:r>
        <w:t xml:space="preserve"> </w:t>
      </w:r>
      <w:r>
        <w:t xml:space="preserve">in</w:t>
      </w:r>
      <w:r>
        <w:t xml:space="preserve"> </w:t>
      </w:r>
      <w:r>
        <w:rPr>
          <w:bCs/>
          <w:b/>
        </w:rPr>
        <w:t xml:space="preserve">United States San Francisco</w:t>
      </w:r>
      <w:r>
        <w:t xml:space="preserve"> </w:t>
      </w:r>
      <w:r>
        <w:t xml:space="preserve">is multifaceted and deeply embedded in the city's economic and social fabric. Whether modeling financial risks on Wall Street West, optimizing user experiences for tech platforms in Silicon Beach (San Francisco branch), or addressing public health crises through epidemiological data, these professionals are indispensable.</w:t>
      </w:r>
    </w:p>
    <w:p>
      <w:pPr>
        <w:pStyle w:val="BodyText"/>
      </w:pPr>
      <w:r>
        <w:t xml:space="preserve">The unique characteristics of</w:t>
      </w:r>
      <w:r>
        <w:t xml:space="preserve"> </w:t>
      </w:r>
      <w:r>
        <w:rPr>
          <w:bCs/>
          <w:b/>
        </w:rPr>
        <w:t xml:space="preserve">United States San Francisco</w:t>
      </w:r>
      <w:r>
        <w:t xml:space="preserve">—its regulatory strictness, technological innovation, and demographic diversity—demand a version of the statistician who is not only mathematically proficient but also ethically conscious and technologically adept. As data continues to grow in volume and complexity, the importance of the</w:t>
      </w:r>
      <w:r>
        <w:t xml:space="preserve"> </w:t>
      </w:r>
      <w:r>
        <w:rPr>
          <w:bCs/>
          <w:b/>
        </w:rPr>
        <w:t xml:space="preserve">Statistician</w:t>
      </w:r>
      <w:r>
        <w:t xml:space="preserve"> </w:t>
      </w:r>
      <w:r>
        <w:t xml:space="preserve">in guiding</w:t>
      </w:r>
      <w:r>
        <w:t xml:space="preserve"> </w:t>
      </w:r>
      <w:r>
        <w:rPr>
          <w:bCs/>
          <w:b/>
        </w:rPr>
        <w:t xml:space="preserve">United States San Francisco</w:t>
      </w:r>
      <w:r>
        <w:t xml:space="preserve">'s future trajectory will only continue to expand.</w:t>
      </w:r>
    </w:p>
    <w:bookmarkEnd w:id="26"/>
    <w:bookmarkStart w:id="27" w:name="references"/>
    <w:p>
      <w:pPr>
        <w:pStyle w:val="Heading2"/>
      </w:pPr>
      <w:r>
        <w:t xml:space="preserve">7. References</w:t>
      </w:r>
    </w:p>
    <w:p>
      <w:pPr>
        <w:pStyle w:val="FirstParagraph"/>
      </w:pPr>
      <w:r>
        <w:t xml:space="preserve">[1] California Legislative Information. (2018). *California Consumer Privacy Act of 2018 (AB-375)*.</w:t>
      </w:r>
    </w:p>
    <w:p>
      <w:pPr>
        <w:pStyle w:val="BodyText"/>
      </w:pPr>
      <w:r>
        <w:t xml:space="preserve">[2] San Francisco Department of Public Health. (2023). *Annual Epidemiological Report*. City and County of San Francisco.</w:t>
      </w:r>
    </w:p>
    <w:p>
      <w:pPr>
        <w:pStyle w:val="BodyText"/>
      </w:pPr>
      <w:r>
        <w:t xml:space="preserve">[3] McKinsey Global Institute. (2019). *The Future of Work in America: People, Places, and Data that Define It*.</w:t>
      </w:r>
    </w:p>
    <w:p>
      <w:pPr>
        <w:pStyle w:val="BodyText"/>
      </w:pPr>
      <w:r>
        <w:t xml:space="preserve">[4] Gelman, A., &amp; Hill, J. (2006). *Data Analysis Using Regression and Multilevel/Hierarchical Models*. Cambridge University Press.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Statistician in United States San Francisco</dc:title>
  <dc:creator/>
  <cp:keywords/>
  <dcterms:created xsi:type="dcterms:W3CDTF">2026-07-29T18:20:23Z</dcterms:created>
  <dcterms:modified xsi:type="dcterms:W3CDTF">2026-07-29T18:20:23Z</dcterms:modified>
</cp:coreProperties>
</file>

<file path=docProps/custom.xml><?xml version="1.0" encoding="utf-8"?>
<Properties xmlns="http://schemas.openxmlformats.org/officeDocument/2006/custom-properties" xmlns:vt="http://schemas.openxmlformats.org/officeDocument/2006/docPropsVTypes"/>
</file>