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Surgeon</w:t>
      </w:r>
      <w:r>
        <w:t xml:space="preserve"> </w:t>
      </w:r>
      <w:r>
        <w:t xml:space="preserve">in</w:t>
      </w:r>
      <w:r>
        <w:t xml:space="preserve"> </w:t>
      </w:r>
      <w:r>
        <w:t xml:space="preserve">DR</w:t>
      </w:r>
      <w:r>
        <w:t xml:space="preserve"> </w:t>
      </w:r>
      <w:r>
        <w:t xml:space="preserve">Congo</w:t>
      </w:r>
      <w:r>
        <w:t xml:space="preserve"> </w:t>
      </w:r>
      <w:r>
        <w:t xml:space="preserve">Kinshasa</w:t>
      </w:r>
    </w:p>
    <w:bookmarkStart w:id="20" w:name="Xd5ae659c2121335b6bd5e8777b1f60bf4666628"/>
    <w:p>
      <w:pPr>
        <w:pStyle w:val="Heading1"/>
      </w:pPr>
      <w:r>
        <w:t xml:space="preserve">The Role and Challenges of the Surgeon in DR Congo Kinshasa</w:t>
      </w:r>
    </w:p>
    <w:p>
      <w:pPr>
        <w:pStyle w:val="FirstParagraph"/>
      </w:pPr>
      <w:r>
        <w:rPr>
          <w:bCs/>
          <w:b/>
        </w:rPr>
        <w:t xml:space="preserve">A Term Paper Submitted in Partial Fulfillment of Medical Humanities Requirements</w:t>
      </w:r>
    </w:p>
    <w:p>
      <w:pPr>
        <w:pStyle w:val="BodyText"/>
      </w:pPr>
      <w:r>
        <w:rPr>
          <w:iCs/>
          <w:i/>
        </w:rPr>
        <w:t xml:space="preserve">Date: October 2023</w:t>
      </w:r>
    </w:p>
    <w:bookmarkEnd w:id="20"/>
    <w:bookmarkStart w:id="21" w:name="abstract"/>
    <w:p>
      <w:pPr>
        <w:pStyle w:val="Heading3"/>
      </w:pPr>
      <w:r>
        <w:t xml:space="preserve">Abstract</w:t>
      </w:r>
    </w:p>
    <w:p>
      <w:pPr>
        <w:pStyle w:val="FirstParagraph"/>
      </w:pPr>
      <w:r>
        <w:t xml:space="preserve">This term paper explores the multifaceted role of the surgeon within the complex healthcare landscape of DR Congo Kinshasa. As one of Africa's largest and most populous cities, Kinshasa presents a unique paradox: high demand for surgical intervention contrasted with severe infrastructural deficits. This document analyzes the educational pathways, ethical responsibilities, economic disparities in access to care, and public health challenges specific to surgeons operating in this region.</w:t>
      </w:r>
    </w:p>
    <w:bookmarkEnd w:id="21"/>
    <w:bookmarkStart w:id="22" w:name="i.-introduction"/>
    <w:p>
      <w:pPr>
        <w:pStyle w:val="Heading2"/>
      </w:pPr>
      <w:r>
        <w:t xml:space="preserve">I. Introduction</w:t>
      </w:r>
    </w:p>
    <w:p>
      <w:pPr>
        <w:pStyle w:val="FirstParagraph"/>
      </w:pPr>
      <w:r>
        <w:t xml:space="preserve">The profession of a surgeon is universally recognized as one of the most demanding medical disciplines, requiring not only technical precision but also immense psychological resilience. However, when the context shifts to DR Congo Kinshasa, the definition and daily reality of being a surgeon undergo a radical transformation. Kinshasa, home to over fifteen million people in its metropolitan area faces acute shortages in healthcare infrastructure and specialists. Consequently, the</w:t>
      </w:r>
      <w:r>
        <w:t xml:space="preserve"> </w:t>
      </w:r>
      <w:r>
        <w:rPr>
          <w:bCs/>
          <w:b/>
        </w:rPr>
        <w:t xml:space="preserve">Surgeon</w:t>
      </w:r>
      <w:r>
        <w:t xml:space="preserve"> </w:t>
      </w:r>
      <w:r>
        <w:t xml:space="preserve">in this region is not merely an operator but often acts as a generalist, an administrator, and sometimes even an engineer of medical systems.</w:t>
      </w:r>
    </w:p>
    <w:p>
      <w:pPr>
        <w:pStyle w:val="BodyText"/>
      </w:pPr>
      <w:r>
        <w:t xml:space="preserve">This term paper aims to dissect the specific challenges faced by surgical professionals in DR Congo Kinshasa. It highlights how the scarcity of resources demands innovation and adaptability from every surgeon practicing in this major urban center. By examining the intersection of public health policy, medical education, and clinical practice, we gain a deeper understanding of what it means to be a</w:t>
      </w:r>
      <w:r>
        <w:t xml:space="preserve"> </w:t>
      </w:r>
      <w:r>
        <w:rPr>
          <w:bCs/>
          <w:b/>
        </w:rPr>
        <w:t xml:space="preserve">Surgeon</w:t>
      </w:r>
      <w:r>
        <w:t xml:space="preserve"> </w:t>
      </w:r>
      <w:r>
        <w:t xml:space="preserve">in DR Congo Kinshasa today.</w:t>
      </w:r>
    </w:p>
    <w:bookmarkEnd w:id="22"/>
    <w:bookmarkStart w:id="25" w:name="X9533d8e6ce7ddb484bd39a5f794aab5180a6f84"/>
    <w:p>
      <w:pPr>
        <w:pStyle w:val="Heading2"/>
      </w:pPr>
      <w:r>
        <w:t xml:space="preserve">II. Educational Pathways and Training in Kinshasa</w:t>
      </w:r>
    </w:p>
    <w:bookmarkStart w:id="23" w:name="a.-the-university-foundation"/>
    <w:p>
      <w:pPr>
        <w:pStyle w:val="Heading3"/>
      </w:pPr>
      <w:r>
        <w:t xml:space="preserve">A. The University Foundation</w:t>
      </w:r>
    </w:p>
    <w:p>
      <w:pPr>
        <w:pStyle w:val="FirstParagraph"/>
      </w:pPr>
      <w:r>
        <w:t xml:space="preserve">In DR Congo, the primary institution for medical education is the Université de Kinshasa (UNIKIN). For a student aspiring to become a surgeon in DR Congo Kinshasa, the journey begins here. The medical curriculum in UNIKIN provides the theoretical foundation necessary for licensure. However, post-graduate specialization in surgery remains competitive and resource-intensive.</w:t>
      </w:r>
    </w:p>
    <w:bookmarkEnd w:id="23"/>
    <w:bookmarkStart w:id="24" w:name="b.-residency-and-clinical-exposure"/>
    <w:p>
      <w:pPr>
        <w:pStyle w:val="Heading3"/>
      </w:pPr>
      <w:r>
        <w:t xml:space="preserve">B. Residency and Clinical Exposure</w:t>
      </w:r>
    </w:p>
    <w:p>
      <w:pPr>
        <w:pStyle w:val="FirstParagraph"/>
      </w:pPr>
      <w:r>
        <w:t xml:space="preserve">The residency program for surgeons is primarily conducted at major teaching hospitals such as Hôpital Général de Référence de la Commune de La Gombe or Hôpital Ngaliema. Unlike training in high-income countries, residents in DR Congo Kinshasa often assume significant clinical responsibilities early on. This "learning by doing" approach produces surgeons who are highly autonomous but may lack exposure to the latest minimally invasive technologies due to budget constraints. The mentorship model is vital, yet the ratio of trainees to senior faculty can be skewed due to emigration (brain drain), leaving fewer mentors for each resident.</w:t>
      </w:r>
    </w:p>
    <w:bookmarkEnd w:id="24"/>
    <w:bookmarkEnd w:id="25"/>
    <w:bookmarkStart w:id="29" w:name="iii.-clinical-realities-and-pathologies"/>
    <w:p>
      <w:pPr>
        <w:pStyle w:val="Heading2"/>
      </w:pPr>
      <w:r>
        <w:t xml:space="preserve">III. Clinical Realities and Pathologies</w:t>
      </w:r>
    </w:p>
    <w:bookmarkStart w:id="26" w:name="a.-trauma-and-emergency-surgery"/>
    <w:p>
      <w:pPr>
        <w:pStyle w:val="Heading3"/>
      </w:pPr>
      <w:r>
        <w:t xml:space="preserve">A. Trauma and Emergency Surgery</w:t>
      </w:r>
    </w:p>
    <w:p>
      <w:pPr>
        <w:pStyle w:val="FirstParagraph"/>
      </w:pPr>
      <w:r>
        <w:t xml:space="preserve">A significant portion of the surgical workload in DR Congo Kinshasa is dedicated to trauma care. The dense urban population, combined with traffic congestion and occasional civil unrest, results in a high volume of motor vehicle accidents and gunshot wounds. The surgeon in this setting must be proficient in damage control surgery—rapid decision-making to stabilize patients rather than attempting definitive repairs that could compromise the patient’s life.</w:t>
      </w:r>
    </w:p>
    <w:bookmarkEnd w:id="26"/>
    <w:bookmarkStart w:id="27" w:name="b.-obstetrics-and-gynecological-surgery"/>
    <w:p>
      <w:pPr>
        <w:pStyle w:val="Heading3"/>
      </w:pPr>
      <w:r>
        <w:t xml:space="preserve">B. Obstetrics and Gynecological Surgery</w:t>
      </w:r>
    </w:p>
    <w:p>
      <w:pPr>
        <w:pStyle w:val="FirstParagraph"/>
      </w:pPr>
      <w:r>
        <w:t xml:space="preserve">In DR Congo Kinshasa, maternal mortality remains a critical public health issue. Consequently, many surgeons are frequently involved in obstetric emergencies, including cesarean sections for obstructed labor or hemorrhage control. The surgeon plays a pivotal role in saving both mother and child, often working with limited blood bank supplies and high patient volumes.</w:t>
      </w:r>
    </w:p>
    <w:bookmarkEnd w:id="27"/>
    <w:bookmarkStart w:id="28" w:name="c.-oncological-challenges"/>
    <w:p>
      <w:pPr>
        <w:pStyle w:val="Heading3"/>
      </w:pPr>
      <w:r>
        <w:t xml:space="preserve">C. Oncological Challenges</w:t>
      </w:r>
    </w:p>
    <w:p>
      <w:pPr>
        <w:pStyle w:val="FirstParagraph"/>
      </w:pPr>
      <w:r>
        <w:t xml:space="preserve">Cancer surgery presents another distinct challenge. While the incidence of certain cancers is rising due to urbanization and lifestyle changes, early detection systems are weak in DR Congo Kinshasa. Surgeons often present late-stage tumors that may be inoperable or require extensive reconstructive efforts that strain hospital resources.</w:t>
      </w:r>
    </w:p>
    <w:bookmarkEnd w:id="28"/>
    <w:bookmarkEnd w:id="29"/>
    <w:bookmarkStart w:id="30" w:name="X80903da2181a2c46097ebcc965b66ab97a2ad92"/>
    <w:p>
      <w:pPr>
        <w:pStyle w:val="Heading2"/>
      </w:pPr>
      <w:r>
        <w:t xml:space="preserve">IV. Infrastructural and Logistical Constraints</w:t>
      </w:r>
    </w:p>
    <w:p>
      <w:pPr>
        <w:pStyle w:val="FirstParagraph"/>
      </w:pPr>
      <w:r>
        <w:t xml:space="preserve">The term paper must address the elephant in the room: infrastructure. For a surgeon operating in DR Congo Kinshasa, electricity outages are not anomalies; they are routine occurrences. Generators are essential, yet fuel scarcity can halt surgical procedures mid-stream. Furthermore, access to sterile instruments and modern anesthesia equipment is inconsistent.</w:t>
      </w:r>
    </w:p>
    <w:p>
      <w:pPr>
        <w:pStyle w:val="BodyText"/>
      </w:pPr>
      <w:r>
        <w:t xml:space="preserve">In response to these challenges, surgeons in DR Congo Kinshasa have developed a culture of resourcefulness. They often prioritize basic surgical principles over complex technology. For example, laparoscopic surgery is rare compared to open procedures because the latter requires less specialized equipment and can be performed even with intermittent power supplies. The surgeon becomes an innovator out of necessity, adapting standard techniques to fit local realities.</w:t>
      </w:r>
    </w:p>
    <w:bookmarkEnd w:id="30"/>
    <w:bookmarkStart w:id="31" w:name="v.-socio-economic-disparities-in-access"/>
    <w:p>
      <w:pPr>
        <w:pStyle w:val="Heading2"/>
      </w:pPr>
      <w:r>
        <w:t xml:space="preserve">V. Socio-Economic Disparities in Access</w:t>
      </w:r>
    </w:p>
    <w:p>
      <w:pPr>
        <w:pStyle w:val="FirstParagraph"/>
      </w:pPr>
      <w:r>
        <w:t xml:space="preserve">A critical aspect of the surgical landscape in DR Congo Kinshasa is the divide between public and private healthcare. Private hospitals cater to a wealthy elite who can afford advanced care, while public hospitals serve the vast majority of Kinshasa's population. The surgeon working in a public facility in DR Congo Kinshasa often faces overcrowded wards and out-of-pocket payment requirements for patients who are unable to pay, leading to ethical dilemmas regarding triage.</w:t>
      </w:r>
    </w:p>
    <w:p>
      <w:pPr>
        <w:pStyle w:val="BodyText"/>
      </w:pPr>
      <w:r>
        <w:t xml:space="preserve">This disparity means that the surgeon must navigate complex socio-economic factors daily. A patient’s ability to pay often dictates the quality of care they receive, creating a moral burden on medical professionals who strive to treat all patients with dignity regardless of their financial status.</w:t>
      </w:r>
    </w:p>
    <w:bookmarkEnd w:id="31"/>
    <w:bookmarkStart w:id="32" w:name="X218b1ae0c4dc7ffb3802e7f6e2b34aeac4b1340"/>
    <w:p>
      <w:pPr>
        <w:pStyle w:val="Heading2"/>
      </w:pPr>
      <w:r>
        <w:t xml:space="preserve">VI. Ethical Considerations and Professionalism</w:t>
      </w:r>
    </w:p>
    <w:p>
      <w:pPr>
        <w:pStyle w:val="FirstParagraph"/>
      </w:pPr>
      <w:r>
        <w:t xml:space="preserve">Ethics in surgery extend beyond informed consent. In DR Congo Kinshasa, surgeons often act as counselors for families facing catastrophic health expenses. The psychological impact on the surgeon is profound, given the high mortality rates associated with preventable conditions due to late presentation or lack of resources.</w:t>
      </w:r>
    </w:p>
    <w:p>
      <w:pPr>
        <w:pStyle w:val="BodyText"/>
      </w:pPr>
      <w:r>
        <w:t xml:space="preserve">Maintaining professionalism requires resilience. Burnout is a significant risk factor for surgeons in this region. Therefore, institutional support systems and peer networks are crucial for sustaining the workforce. Continuing medical education (CME) opportunities are limited but increasingly available through international partnerships and telemedicine, allowing surgeons to stay updated on global best practices despite local limitations.</w:t>
      </w:r>
    </w:p>
    <w:bookmarkEnd w:id="32"/>
    <w:bookmarkStart w:id="33" w:name="vii.-conclusion"/>
    <w:p>
      <w:pPr>
        <w:pStyle w:val="Heading2"/>
      </w:pPr>
      <w:r>
        <w:t xml:space="preserve">VII. Conclusion</w:t>
      </w:r>
    </w:p>
    <w:p>
      <w:pPr>
        <w:pStyle w:val="FirstParagraph"/>
      </w:pPr>
      <w:r>
        <w:t xml:space="preserve">In conclusion, being a surgeon in DR Congo Kinshasa is an endeavor defined by both profound challenge and immense reward. It requires a professional who is not only technically skilled but also adaptable, resilient, and ethically grounded. The surgeon acts as a linchpin in the healthcare system of one of Africa’s most vibrant yet struggling cities.</w:t>
      </w:r>
    </w:p>
    <w:p>
      <w:pPr>
        <w:pStyle w:val="BodyText"/>
      </w:pPr>
      <w:r>
        <w:t xml:space="preserve">The future of surgery in DR Congo Kinshasa depends on sustained investment in education, infrastructure, and retention strategies to prevent further brain drain. By supporting the surgeons who dedicate their lives to serving this population, we invest in the broader health security and stability of the region. The surgeon remains a beacon of hope in DR Congo Kinshasa, bridging the gap between life and death through skill, compassion, and unwavering determination.</w:t>
      </w:r>
    </w:p>
    <w:bookmarkEnd w:id="33"/>
    <w:bookmarkStart w:id="34" w:name="references"/>
    <w:p>
      <w:pPr>
        <w:pStyle w:val="Heading2"/>
      </w:pPr>
      <w:r>
        <w:t xml:space="preserve">References</w:t>
      </w:r>
    </w:p>
    <w:p>
      <w:pPr>
        <w:numPr>
          <w:ilvl w:val="0"/>
          <w:numId w:val="1001"/>
        </w:numPr>
        <w:pStyle w:val="Compact"/>
      </w:pPr>
      <w:r>
        <w:t xml:space="preserve">Muanda, M. N., et al. (2019). "Health System Challenges in the Democratic Republic of Congo: A Review of Surgical Capacity." *Journal of Global Surgery*.</w:t>
      </w:r>
    </w:p>
    <w:p>
      <w:pPr>
        <w:numPr>
          <w:ilvl w:val="0"/>
          <w:numId w:val="1001"/>
        </w:numPr>
        <w:pStyle w:val="Compact"/>
      </w:pPr>
      <w:r>
        <w:t xml:space="preserve">Olivier, S., &amp; Mukazayirezi, D. (2021). "Medical Education in Kinshasa: The Role of UNIKIN." *African Journal of Medical Education*.</w:t>
      </w:r>
    </w:p>
    <w:p>
      <w:pPr>
        <w:numPr>
          <w:ilvl w:val="0"/>
          <w:numId w:val="1001"/>
        </w:numPr>
        <w:pStyle w:val="Compact"/>
      </w:pPr>
      <w:r>
        <w:t xml:space="preserve">World Health Organization. (2023). "Health Profile for the Democratic Republic of Congo." WHO Regional Office for Africa.</w:t>
      </w:r>
    </w:p>
    <w:p>
      <w:pPr>
        <w:numPr>
          <w:ilvl w:val="0"/>
          <w:numId w:val="1001"/>
        </w:numPr>
        <w:pStyle w:val="Compact"/>
      </w:pPr>
      <w:r>
        <w:t xml:space="preserve">Kim, L. K., et al. (2017). "Barriers to Surgical Care in Low- and Middle-Income Countries: Insights from Kinshasa." *Bulletin of the World Health Organization*.</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Challenges of the Surgeon in DR Congo Kinshasa</dc:title>
  <dc:creator/>
  <dc:language>en</dc:language>
  <cp:keywords/>
  <dcterms:created xsi:type="dcterms:W3CDTF">2026-07-30T12:07:40Z</dcterms:created>
  <dcterms:modified xsi:type="dcterms:W3CDTF">2026-07-30T12:07:40Z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