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Term</w:t>
      </w:r>
      <w:r>
        <w:t xml:space="preserve"> </w:t>
      </w:r>
      <w:r>
        <w:t xml:space="preserve">Paper</w:t>
      </w:r>
    </w:p>
    <w:bookmarkStart w:id="30" w:name="Xf8e776470c1eb6619507830a1052738f963747a"/>
    <w:p>
      <w:pPr>
        <w:pStyle w:val="Heading1"/>
      </w:pPr>
      <w:r>
        <w:t xml:space="preserve">The Role and Evolution of the Surgeon in India Bangalore</w:t>
      </w:r>
    </w:p>
    <w:p>
      <w:pPr>
        <w:pStyle w:val="FirstParagraph"/>
      </w:pPr>
      <w:r>
        <w:t xml:space="preserve">A Term Paper on Medical Excellence, Urban Healthcare Challenges, and Surgical Innovation in the Silicon Valley of India</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Medical Sociology and Healthcare Management</w:t>
      </w:r>
    </w:p>
    <w:bookmarkStart w:id="20" w:name="abstract"/>
    <w:p>
      <w:pPr>
        <w:pStyle w:val="Heading3"/>
      </w:pPr>
      <w:r>
        <w:t xml:space="preserve">Abstract</w:t>
      </w:r>
    </w:p>
    <w:p>
      <w:pPr>
        <w:pStyle w:val="FirstParagraph"/>
      </w:pPr>
      <w:r>
        <w:t xml:space="preserve">This term paper examines the critical role of the surgeon within the unique healthcare ecosystem of India Bangalore. As one of Asia’s leading medical tourism hubs and a technological powerhouse, Bangalore presents a distinct case study for modern surgical practice. This document explores the historical context, current challenges regarding infrastructure and patient volume, and the transformative impact of digital health technologies on surgeons in this region. The paper argues that while surgeons in India Bangalore face immense pressure due to high demand, they are simultaneously at the forefront of medical innovation and affordable high-quality care.</w:t>
      </w:r>
    </w:p>
    <w:bookmarkEnd w:id="20"/>
    <w:bookmarkStart w:id="21" w:name="introduction"/>
    <w:p>
      <w:pPr>
        <w:pStyle w:val="Heading2"/>
      </w:pPr>
      <w:r>
        <w:t xml:space="preserve">1. Introduction</w:t>
      </w:r>
    </w:p>
    <w:p>
      <w:pPr>
        <w:pStyle w:val="FirstParagraph"/>
      </w:pPr>
      <w:r>
        <w:t xml:space="preserve">The profession of surgery is one of the most demanding fields in medicine, requiring not only technical dexterity but also profound decision-making capabilities under pressure. In the context of</w:t>
      </w:r>
      <w:r>
        <w:t xml:space="preserve"> </w:t>
      </w:r>
      <w:r>
        <w:rPr>
          <w:bCs/>
          <w:b/>
        </w:rPr>
        <w:t xml:space="preserve">India Bangalore</w:t>
      </w:r>
      <w:r>
        <w:t xml:space="preserve">, a city known as the "Silicon Valley" of India for its IT industry, the practice of surgery has undergone a remarkable transformation. This term paper aims to dissect the multifaceted role of the surgeon in this metropolitan hub. Bangalore is not just a center for technology; it has emerged as a premier destination for medical tourism and advanced healthcare in South</w:t>
      </w:r>
      <w:r>
        <w:t xml:space="preserve"> </w:t>
      </w:r>
      <w:r>
        <w:rPr>
          <w:bCs/>
          <w:b/>
        </w:rPr>
        <w:t xml:space="preserve">India</w:t>
      </w:r>
      <w:r>
        <w:t xml:space="preserve">. Consequently, understanding the surgeon’s role here requires an analysis of local demographic pressures, international patient expectations, and the integration of robotic assistance in operating theaters.</w:t>
      </w:r>
    </w:p>
    <w:bookmarkEnd w:id="21"/>
    <w:bookmarkStart w:id="22" w:name="X8d35986725ba23e040fb627445188b9aa19d51a"/>
    <w:p>
      <w:pPr>
        <w:pStyle w:val="Heading2"/>
      </w:pPr>
      <w:r>
        <w:t xml:space="preserve">2. Historical Context and Development of Surgical Care in Bangalore</w:t>
      </w:r>
    </w:p>
    <w:p>
      <w:pPr>
        <w:pStyle w:val="FirstParagraph"/>
      </w:pPr>
      <w:r>
        <w:t xml:space="preserve">To appreciate the modern state of surgical practice in</w:t>
      </w:r>
      <w:r>
        <w:t xml:space="preserve"> </w:t>
      </w:r>
      <w:r>
        <w:rPr>
          <w:bCs/>
          <w:b/>
        </w:rPr>
        <w:t xml:space="preserve">India Bangalore</w:t>
      </w:r>
      <w:r>
        <w:t xml:space="preserve">, one must look back at the post-independence era. Initially, medical infrastructure was limited, and specialized surgical care was concentrated only in a few major hospitals. However, over the last three decades, private healthcare conglomerates began establishing multi-specialty centers equipped with international standards. This shift was driven by a growing middle class and an influx of expatriates working in the technology sector.</w:t>
      </w:r>
    </w:p>
    <w:p>
      <w:pPr>
        <w:pStyle w:val="BodyText"/>
      </w:pPr>
      <w:r>
        <w:t xml:space="preserve">The establishment of institutions like Narayana Health and Apollo Hospitals in</w:t>
      </w:r>
      <w:r>
        <w:t xml:space="preserve"> </w:t>
      </w:r>
      <w:r>
        <w:rPr>
          <w:bCs/>
          <w:b/>
        </w:rPr>
        <w:t xml:space="preserve">India Bangalore</w:t>
      </w:r>
      <w:r>
        <w:t xml:space="preserve"> </w:t>
      </w:r>
      <w:r>
        <w:t xml:space="preserve">marked a turning point. These institutions introduced standardized protocols, evidence-based medicine, and international accreditations such as JCI (Joint Commission International). For the surgeon, this meant a move away from purely anecdotal practices to rigorous, data-driven surgical outcomes. The environment became competitive yet collaborative, fostering an ecosystem where continuous education and skill acquisition were mandatory for career longevity.</w:t>
      </w:r>
    </w:p>
    <w:bookmarkEnd w:id="22"/>
    <w:bookmarkStart w:id="23" w:name="X70bf9987621b702e869141321a12428cc503fab"/>
    <w:p>
      <w:pPr>
        <w:pStyle w:val="Heading2"/>
      </w:pPr>
      <w:r>
        <w:t xml:space="preserve">3. The Surgeon as a Central Figure in Medical Tourism</w:t>
      </w:r>
    </w:p>
    <w:p>
      <w:pPr>
        <w:pStyle w:val="FirstParagraph"/>
      </w:pPr>
      <w:r>
        <w:t xml:space="preserve">A significant aspect of the surgeon’s role in</w:t>
      </w:r>
      <w:r>
        <w:t xml:space="preserve"> </w:t>
      </w:r>
      <w:r>
        <w:rPr>
          <w:bCs/>
          <w:b/>
        </w:rPr>
        <w:t xml:space="preserve">India Bangalore</w:t>
      </w:r>
      <w:r>
        <w:t xml:space="preserve"> </w:t>
      </w:r>
      <w:r>
        <w:t xml:space="preserve">is their engagement with medical tourism. Patients from Africa, the Middle East, and neighboring countries travel to Bangalore for complex surgeries that are affordable yet high-quality. The surgeon here acts not only as a medical practitioner but also as a bridge between international patients and local healthcare infrastructure.</w:t>
      </w:r>
    </w:p>
    <w:p>
      <w:pPr>
        <w:pStyle w:val="BodyText"/>
      </w:pPr>
      <w:r>
        <w:t xml:space="preserve">This dual responsibility requires surgeons to possess strong communication skills and cultural competence. They must explain intricate procedures to patients who may have different linguistic backgrounds or health literacy levels. Furthermore, the cost-effectiveness of surgeries in</w:t>
      </w:r>
      <w:r>
        <w:t xml:space="preserve"> </w:t>
      </w:r>
      <w:r>
        <w:rPr>
          <w:bCs/>
          <w:b/>
        </w:rPr>
        <w:t xml:space="preserve">India Bangalore</w:t>
      </w:r>
      <w:r>
        <w:t xml:space="preserve"> </w:t>
      </w:r>
      <w:r>
        <w:t xml:space="preserve">is a major draw. The surgeon plays a pivotal role in optimizing surgical efficiency without compromising safety, thereby maintaining the city’s reputation as a hub for value-based healthcare. The volume of cases handled by surgeons in this region is significantly higher than global averages, necessitating exceptional stamina and precision.</w:t>
      </w:r>
    </w:p>
    <w:bookmarkEnd w:id="23"/>
    <w:bookmarkStart w:id="24" w:name="Xfa8b868e997e647b72c399493770adb2c1e7365"/>
    <w:p>
      <w:pPr>
        <w:pStyle w:val="Heading2"/>
      </w:pPr>
      <w:r>
        <w:t xml:space="preserve">4. Technological Integration and Robotic Surgery</w:t>
      </w:r>
    </w:p>
    <w:p>
      <w:pPr>
        <w:pStyle w:val="FirstParagraph"/>
      </w:pPr>
      <w:r>
        <w:t xml:space="preserve">In keeping with its identity as an IT hub, Bangalore has seen rapid adoption of digital health technologies. The modern surgeon in</w:t>
      </w:r>
      <w:r>
        <w:t xml:space="preserve"> </w:t>
      </w:r>
      <w:r>
        <w:rPr>
          <w:bCs/>
          <w:b/>
        </w:rPr>
        <w:t xml:space="preserve">India Bangalore</w:t>
      </w:r>
      <w:r>
        <w:t xml:space="preserve"> </w:t>
      </w:r>
      <w:r>
        <w:t xml:space="preserve">is increasingly reliant on advanced instrumentation. Robotic-assisted surgery, such as the da Vinci Surgical System, has become more accessible in major hospitals within the city. These tools allow for minimally invasive procedures with smaller incisions, reduced blood loss, and faster recovery times.</w:t>
      </w:r>
    </w:p>
    <w:p>
      <w:pPr>
        <w:pStyle w:val="BodyText"/>
      </w:pPr>
      <w:r>
        <w:t xml:space="preserve">The integration of Artificial Intelligence (AI) into diagnostic imaging and surgical planning is another frontier. Surgeons in Bangalore are trained to interpret AI-driven insights that enhance pre-operative assessments. This technological synergy distinguishes the contemporary surgeon from their predecessors. However, it also presents challenges, such as the high cost of maintenance and the need for continuous technical training. The surgeon must remain adaptable, viewing technology as an augmentative tool rather than a replacement for human judgment.</w:t>
      </w:r>
    </w:p>
    <w:bookmarkEnd w:id="24"/>
    <w:bookmarkStart w:id="25" w:name="X79fd3546ef51df2f5a27d7b9bc06201d685adc2"/>
    <w:p>
      <w:pPr>
        <w:pStyle w:val="Heading2"/>
      </w:pPr>
      <w:r>
        <w:t xml:space="preserve">5. Challenges Faced by Surgeons in a Metropolitan Setting</w:t>
      </w:r>
    </w:p>
    <w:p>
      <w:pPr>
        <w:pStyle w:val="FirstParagraph"/>
      </w:pPr>
      <w:r>
        <w:t xml:space="preserve">Despite the advancements, surgeons in</w:t>
      </w:r>
      <w:r>
        <w:t xml:space="preserve"> </w:t>
      </w:r>
      <w:r>
        <w:rPr>
          <w:bCs/>
          <w:b/>
        </w:rPr>
        <w:t xml:space="preserve">India Bangalore</w:t>
      </w:r>
      <w:r>
        <w:t xml:space="preserve"> </w:t>
      </w:r>
      <w:r>
        <w:t xml:space="preserve">face substantial challenges. The primary issue is the sheer volume of patients. Public healthcare systems are often overwhelmed, leading to long waiting lists and high stress levels for government-employed surgeons. In the private sector, while resources are abundant, the pressure to maintain high turnover rates can lead to burnout.</w:t>
      </w:r>
    </w:p>
    <w:p>
      <w:pPr>
        <w:pStyle w:val="BodyText"/>
      </w:pPr>
      <w:r>
        <w:t xml:space="preserve">Additionally, urban infrastructure issues in Bangalore—such as traffic congestion and power fluctuations—can complicate emergency surgical responses. Surgeons must navigate these logistical hurdles effectively. There is also a disparity in healthcare access; while the elite receive world-class care, underserved populations may lack access to basic surgical interventions. Addressing this inequality remains a moral and professional imperative for the medical community in</w:t>
      </w:r>
      <w:r>
        <w:t xml:space="preserve"> </w:t>
      </w:r>
      <w:r>
        <w:rPr>
          <w:bCs/>
          <w:b/>
        </w:rPr>
        <w:t xml:space="preserve">India Bangalore</w:t>
      </w:r>
      <w:r>
        <w:t xml:space="preserve">.</w:t>
      </w:r>
    </w:p>
    <w:bookmarkEnd w:id="25"/>
    <w:bookmarkStart w:id="26" w:name="X8b4726ce191e5b0d173d0464176b95c07f7f5e2"/>
    <w:p>
      <w:pPr>
        <w:pStyle w:val="Heading2"/>
      </w:pPr>
      <w:r>
        <w:t xml:space="preserve">6. Ethical Considerations and Patient Safety</w:t>
      </w:r>
    </w:p>
    <w:p>
      <w:pPr>
        <w:pStyle w:val="FirstParagraph"/>
      </w:pPr>
      <w:r>
        <w:t xml:space="preserve">Ethics play a crucial role in the daily practice of any surgeon, but these concerns are amplified in a diverse and densely populated city like Bangalore. Informed consent is paramount, especially when dealing with vulnerable populations or international patients who may not fully understand medical jargon. Surgeons must ensure that consent is truly informed, free from coercion.</w:t>
      </w:r>
    </w:p>
    <w:p>
      <w:pPr>
        <w:pStyle w:val="BodyText"/>
      </w:pPr>
      <w:r>
        <w:t xml:space="preserve">Patient safety protocols have been strengthened in recent years through mandatory reporting of adverse events and peer reviews. The surgeon in</w:t>
      </w:r>
      <w:r>
        <w:t xml:space="preserve"> </w:t>
      </w:r>
      <w:r>
        <w:rPr>
          <w:bCs/>
          <w:b/>
        </w:rPr>
        <w:t xml:space="preserve">India Bangalore</w:t>
      </w:r>
      <w:r>
        <w:t xml:space="preserve"> </w:t>
      </w:r>
      <w:r>
        <w:t xml:space="preserve">operates within a framework that increasingly values transparency and accountability. Medical errors are no longer hidden but are analyzed to improve system-wide safety. This cultural shift has improved trust between the surgical community and the public.</w:t>
      </w:r>
    </w:p>
    <w:bookmarkEnd w:id="26"/>
    <w:bookmarkStart w:id="27" w:name="future-prospects-for-surgical-practice"/>
    <w:p>
      <w:pPr>
        <w:pStyle w:val="Heading2"/>
      </w:pPr>
      <w:r>
        <w:t xml:space="preserve">7. Future Prospects for Surgical Practice</w:t>
      </w:r>
    </w:p>
    <w:p>
      <w:pPr>
        <w:pStyle w:val="FirstParagraph"/>
      </w:pPr>
      <w:r>
        <w:t xml:space="preserve">Looking ahead, the role of the surgeon in</w:t>
      </w:r>
      <w:r>
        <w:t xml:space="preserve"> </w:t>
      </w:r>
      <w:r>
        <w:rPr>
          <w:bCs/>
          <w:b/>
        </w:rPr>
        <w:t xml:space="preserve">India Bangalore</w:t>
      </w:r>
      <w:r>
        <w:t xml:space="preserve"> </w:t>
      </w:r>
      <w:r>
        <w:t xml:space="preserve">will continue to evolve. Telemedicine and remote consultations are becoming integral to pre- and post-operative care, allowing surgeons to monitor patients virtually. This trend is expected to grow as digital health infrastructure improves across Karnataka.</w:t>
      </w:r>
    </w:p>
    <w:p>
      <w:pPr>
        <w:pStyle w:val="BodyText"/>
      </w:pPr>
      <w:r>
        <w:t xml:space="preserve">Furthermore, there is a growing emphasis on specialized fellowships in sub-specialties such as neurosurgery, cardiothoracic surgery, and pediatric surgery. As Bangalore attracts more international research collaborations, surgeons will have greater opportunities for academic contribution alongside clinical practice. The city’s ecosystem supports innovation through startup incubators focused on med-tech solutions, suggesting that the surgeon of the future will be a hybrid professional: part clinician, part technologist, and part researcher.</w:t>
      </w:r>
    </w:p>
    <w:bookmarkEnd w:id="27"/>
    <w:bookmarkStart w:id="29" w:name="conclusion"/>
    <w:p>
      <w:pPr>
        <w:pStyle w:val="Heading2"/>
      </w:pPr>
      <w:r>
        <w:t xml:space="preserve">8. Conclusion</w:t>
      </w:r>
    </w:p>
    <w:p>
      <w:pPr>
        <w:pStyle w:val="FirstParagraph"/>
      </w:pPr>
      <w:r>
        <w:t xml:space="preserve">In conclusion, the surgeon in</w:t>
      </w:r>
      <w:r>
        <w:t xml:space="preserve"> </w:t>
      </w:r>
      <w:r>
        <w:rPr>
          <w:bCs/>
          <w:b/>
        </w:rPr>
        <w:t xml:space="preserve">India Bangalore</w:t>
      </w:r>
      <w:r>
        <w:t xml:space="preserve"> </w:t>
      </w:r>
      <w:r>
        <w:t xml:space="preserve">occupies a unique position in the global healthcare landscape. They operate at the intersection of high-volume clinical practice, cutting-edge technology, and international medical tourism. While challenges related to infrastructure and workload persist, the resilience and adaptability of surgeons in this region are evident.</w:t>
      </w:r>
    </w:p>
    <w:p>
      <w:pPr>
        <w:pStyle w:val="BodyText"/>
      </w:pPr>
      <w:r>
        <w:t xml:space="preserve">The term paper has highlighted how Bangalore’s specific socio-economic context has shaped surgical practices. From historical developments to the current integration of AI and robotics, the surgeon here is a dynamic professional contributing significantly to both local public health and global medical excellence. As</w:t>
      </w:r>
      <w:r>
        <w:t xml:space="preserve"> </w:t>
      </w:r>
      <w:r>
        <w:rPr>
          <w:bCs/>
          <w:b/>
        </w:rPr>
        <w:t xml:space="preserve">India Bangalore</w:t>
      </w:r>
      <w:r>
        <w:t xml:space="preserve"> </w:t>
      </w:r>
      <w:r>
        <w:t xml:space="preserve">continues its development trajectory, the support system for surgeons—through education, infrastructure investment, and policy reform—will determine the future quality of surgical care in one of Asia’s most vibrant cities.</w:t>
      </w:r>
    </w:p>
    <w:bookmarkStart w:id="28" w:name="references"/>
    <w:p>
      <w:pPr>
        <w:pStyle w:val="Heading3"/>
      </w:pPr>
      <w:r>
        <w:t xml:space="preserve">References</w:t>
      </w:r>
    </w:p>
    <w:p>
      <w:pPr>
        <w:pStyle w:val="FirstParagraph"/>
      </w:pPr>
      <w:r>
        <w:rPr>
          <w:iCs/>
          <w:i/>
        </w:rPr>
        <w:t xml:space="preserve">Note: The references below are illustrative for this term paper format.</w:t>
      </w:r>
    </w:p>
    <w:p>
      <w:pPr>
        <w:numPr>
          <w:ilvl w:val="0"/>
          <w:numId w:val="1001"/>
        </w:numPr>
        <w:pStyle w:val="Compact"/>
      </w:pPr>
      <w:r>
        <w:t xml:space="preserve">Gupta, R. (2019). *Healthcare Infrastructure in Urban India: A Case Study of Bangalore*. Journal of Asian Medical Studies.</w:t>
      </w:r>
    </w:p>
    <w:p>
      <w:pPr>
        <w:numPr>
          <w:ilvl w:val="0"/>
          <w:numId w:val="1001"/>
        </w:numPr>
        <w:pStyle w:val="Compact"/>
      </w:pPr>
      <w:r>
        <w:t xml:space="preserve">Narayana Health Annual Report. (2022). *Surgical Outcomes and Patient Satisfaction Metrics in Karnataka*.</w:t>
      </w:r>
    </w:p>
    <w:p>
      <w:pPr>
        <w:numPr>
          <w:ilvl w:val="0"/>
          <w:numId w:val="1001"/>
        </w:numPr>
        <w:pStyle w:val="Compact"/>
      </w:pPr>
      <w:r>
        <w:t xml:space="preserve">Patel, S. &amp; Kumar, A. (2021). *The Impact of Telemedicine on Post-Operative Care in Metropolitan Hospitals*. Indian Journal of Surgery Technology.</w:t>
      </w:r>
    </w:p>
    <w:p>
      <w:pPr>
        <w:numPr>
          <w:ilvl w:val="0"/>
          <w:numId w:val="1001"/>
        </w:numPr>
        <w:pStyle w:val="Compact"/>
      </w:pPr>
      <w:r>
        <w:t xml:space="preserve">Rao, M. (2020). *Medical Tourism and the Role of the Surgeon in India*. Global Health Review.</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India Bangalore: A Comprehensive Term Paper</dc:title>
  <dc:creator/>
  <dc:language>en</dc:language>
  <cp:keywords/>
  <dcterms:created xsi:type="dcterms:W3CDTF">2026-07-30T10:31:00Z</dcterms:created>
  <dcterms:modified xsi:type="dcterms:W3CDTF">2026-07-30T10:31:00Z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