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Italy</w:t>
      </w:r>
      <w:r>
        <w:t xml:space="preserve"> </w:t>
      </w:r>
      <w:r>
        <w:t xml:space="preserve">Milan</w:t>
      </w:r>
    </w:p>
    <w:bookmarkStart w:id="27" w:name="Xb389b7867335c97e0eaefc9f6781e64e7cce8f2"/>
    <w:p>
      <w:pPr>
        <w:pStyle w:val="Heading1"/>
      </w:pPr>
      <w:r>
        <w:t xml:space="preserve">A Comprehensive Analysis of the Surgical Profession in Italy Milan</w:t>
      </w:r>
    </w:p>
    <w:p>
      <w:pPr>
        <w:pStyle w:val="FirstParagraph"/>
      </w:pPr>
      <w:r>
        <w:rPr>
          <w:bCs/>
          <w:b/>
        </w:rPr>
        <w:t xml:space="preserve">Title:</w:t>
      </w:r>
      <w:r>
        <w:t xml:space="preserve"> </w:t>
      </w:r>
      <w:r>
        <w:t xml:space="preserve">The Role, Evolution, and Clinical Excellence of the Surgeon in Italy Milan</w:t>
      </w:r>
      <w:r>
        <w:br/>
      </w:r>
      <w:r>
        <w:rPr>
          <w:bCs/>
          <w:b/>
        </w:rPr>
        <w:t xml:space="preserve">Date:</w:t>
      </w:r>
      <w:r>
        <w:t xml:space="preserve"> </w:t>
      </w:r>
      <w:r>
        <w:t xml:space="preserve">October 26, 2023</w:t>
      </w:r>
      <w:r>
        <w:br/>
      </w:r>
      <w:r>
        <w:rPr>
          <w:bCs/>
          <w:b/>
        </w:rPr>
        <w:t xml:space="preserve">Subject:</w:t>
      </w:r>
      <w:r>
        <w:t xml:space="preserve"> </w:t>
      </w:r>
      <w:r>
        <w:t xml:space="preserve">Medical History and Contemporary Surgical Practice</w:t>
      </w:r>
    </w:p>
    <w:bookmarkStart w:id="20" w:name="i.-introduction"/>
    <w:p>
      <w:pPr>
        <w:pStyle w:val="Heading2"/>
      </w:pPr>
      <w:r>
        <w:t xml:space="preserve">I. Introduction</w:t>
      </w:r>
    </w:p>
    <w:p>
      <w:pPr>
        <w:pStyle w:val="FirstParagraph"/>
      </w:pPr>
      <w:r>
        <w:t xml:space="preserve">The landscape of modern medicine is defined by rapid technological advancement, rigorous academic standards, and a deep commitment to patient care. Within this global context, the specific designation of the Surgeon holds a position of immense prestige and responsibility. This term paper aims to explore the multifaceted role of the Surgeon within one of Europe’s most dynamic medical hubs: Italy Milan. Milan is not merely a financial capital but a center for biomedical innovation, clinical research, and high-level surgical training. Understanding the specific characteristics of surgery in this region requires an examination of historical foundations, educational rigor, technological integration, and the unique cultural expectations placed upon medical professionals in Italy Milan.</w:t>
      </w:r>
    </w:p>
    <w:bookmarkEnd w:id="20"/>
    <w:bookmarkStart w:id="21" w:name="X04e5c376992db52470f8339b536808a1d0da620"/>
    <w:p>
      <w:pPr>
        <w:pStyle w:val="Heading2"/>
      </w:pPr>
      <w:r>
        <w:t xml:space="preserve">II. Historical Context of Surgical Education in Italy</w:t>
      </w:r>
    </w:p>
    <w:p>
      <w:pPr>
        <w:pStyle w:val="FirstParagraph"/>
      </w:pPr>
      <w:r>
        <w:t xml:space="preserve">To understand the contemporary Surgeon operating in Italy Milan today, one must look back at the historical foundations of medicine in Northern Italy. The University of Pavia and later institutions across Lombardy have been centers of anatomical study since the Renaissance. This region has long been associated with precision, artistic detail, and scientific inquiry—traits that are inherently linked to the craft of surgery. While surgical practice globally shifted from barber-surgeons to academically trained physicians during the 19th century, Italy maintained a strong tradition of anatomical dissection and observational medicine.</w:t>
      </w:r>
    </w:p>
    <w:p>
      <w:pPr>
        <w:pStyle w:val="BodyText"/>
      </w:pPr>
      <w:r>
        <w:t xml:space="preserve">In Milan specifically, the establishment of major hospitals such as Ospedale San Paolo and later Ospedale Niguarda created a hub where surgical theory could be rapidly translated into clinical practice. The Surgeon in this region has historically been viewed not just as a technician, but as an intellectual leader within the medical community. This historical precedent continues to influence the academic expectations for surgeons training or practicing in Italy Milan today.</w:t>
      </w:r>
    </w:p>
    <w:bookmarkEnd w:id="21"/>
    <w:bookmarkStart w:id="22" w:name="Xec331c26734f311a7d44c2eb51c61b7ca80d20a"/>
    <w:p>
      <w:pPr>
        <w:pStyle w:val="Heading2"/>
      </w:pPr>
      <w:r>
        <w:t xml:space="preserve">III. Educational Pathways and Professional Rigor</w:t>
      </w:r>
    </w:p>
    <w:p>
      <w:pPr>
        <w:pStyle w:val="FirstParagraph"/>
      </w:pPr>
      <w:r>
        <w:t xml:space="preserve">Becoming a Surgeon in Italy Milan is a rigorous process that reflects the high standards of the Italian healthcare system. The pathway begins with an undergraduate medical degree, typically lasting six years at prestigious institutions such as the University of Milan or Vita-Salute San Raffaele University. These universities are renowned for their research output and clinical integration. Following graduation, candidates must pass a national licensing examination to practice medicine generally.</w:t>
      </w:r>
    </w:p>
    <w:p>
      <w:pPr>
        <w:pStyle w:val="BodyText"/>
      </w:pPr>
      <w:r>
        <w:t xml:space="preserve">Specialization in surgery requires an additional five-year residency program within a recognized surgical school, often affiliated with the major hospitals of Milan. The training is comprehensive, covering general surgery as well as subspecialties such as cardiology, neurosurgery, orthopedics, and plastic reconstruction. In Italy Milan, there is a particular emphasis on multidisciplinary collaboration during residency. A Surgeon in training is expected to work closely with oncologists, radiologists, and pathologists from the outset of their career.</w:t>
      </w:r>
    </w:p>
    <w:p>
      <w:pPr>
        <w:pStyle w:val="BodyText"/>
      </w:pPr>
      <w:r>
        <w:t xml:space="preserve">This rigorous educational framework ensures that a qualified Surgeon in Italy Milan possesses not only technical dexterity but also a deep theoretical understanding of pathology and patient management. The competition for residency spots is fierce, further elevating the caliber of individuals who enter the profession.</w:t>
      </w:r>
    </w:p>
    <w:bookmarkEnd w:id="22"/>
    <w:bookmarkStart w:id="23" w:name="X2d5f6b92ea9f40c1a780fe52a98449008d5851e"/>
    <w:p>
      <w:pPr>
        <w:pStyle w:val="Heading2"/>
      </w:pPr>
      <w:r>
        <w:t xml:space="preserve">IV. Technological Innovation and Minimally Invasive Techniques</w:t>
      </w:r>
    </w:p>
    <w:p>
      <w:pPr>
        <w:pStyle w:val="FirstParagraph"/>
      </w:pPr>
      <w:r>
        <w:t xml:space="preserve">Milan serves as a critical node for medical technology in Europe. The Surgeon operating in this city today is often at the forefront of adopting minimally invasive techniques, robotic surgery, and advanced imaging technologies. The region’s strong industrial base has fostered partnerships between hospitals and biomedical engineering firms, leading to the development of novel surgical tools.</w:t>
      </w:r>
    </w:p>
    <w:p>
      <w:pPr>
        <w:pStyle w:val="BodyText"/>
      </w:pPr>
      <w:r>
        <w:t xml:space="preserve">Robotic-assisted surgery, for example, has seen widespread adoption in Milanese hospitals. Surgeons are trained to utilize these systems to perform complex procedures with greater precision and reduced recovery times for patients. Furthermore, the integration of artificial intelligence in pre-surgical planning allows the modern Surgeon to visualize anatomical structures with unprecedented clarity before making a single incision.</w:t>
      </w:r>
    </w:p>
    <w:p>
      <w:pPr>
        <w:pStyle w:val="BodyText"/>
      </w:pPr>
      <w:r>
        <w:t xml:space="preserve">This technological proficiency is not merely about using new gadgets; it represents a philosophical shift toward patient-centered care. The Surgeon in Italy Milan is expected to minimize tissue trauma, reduce hospital stays, and improve aesthetic outcomes, particularly in fields such as reconstructive surgery where aesthetics are paramount.</w:t>
      </w:r>
    </w:p>
    <w:bookmarkEnd w:id="23"/>
    <w:bookmarkStart w:id="24" w:name="X42f5ad740002fea19ed28939a3ae804390c0e7e"/>
    <w:p>
      <w:pPr>
        <w:pStyle w:val="Heading2"/>
      </w:pPr>
      <w:r>
        <w:t xml:space="preserve">V. Cultural Expectations and Patient Care</w:t>
      </w:r>
    </w:p>
    <w:p>
      <w:pPr>
        <w:pStyle w:val="FirstParagraph"/>
      </w:pPr>
      <w:r>
        <w:t xml:space="preserve">Beyond technical skill, the role of the Surgeon in Italy Milan is deeply influenced by cultural expectations regarding patient care and communication. Italy has a high-context culture where interpersonal relationships are central to daily life, including healthcare interactions. The Surgeon is expected to act not only as a medical expert but also as a counselor and empathetic listener.</w:t>
      </w:r>
    </w:p>
    <w:p>
      <w:pPr>
        <w:pStyle w:val="BodyText"/>
      </w:pPr>
      <w:r>
        <w:t xml:space="preserve">In the bustling urban environment of Milan, patients often have access to multiple healthcare providers. Consequently, the Surgeon must demonstrate exceptional communication skills to build trust and explain complex surgical risks in understandable terms. There is also an emphasis on holistic care; the Surgeon considers not just the immediate surgical outcome but also the nutritional, psychological, and social well-being of the patient during recovery.</w:t>
      </w:r>
    </w:p>
    <w:p>
      <w:pPr>
        <w:pStyle w:val="BodyText"/>
      </w:pPr>
      <w:r>
        <w:t xml:space="preserve">Moreover, Milan’s status as a cosmopolitan city means that surgeons frequently interact with international patients. This requires linguistic proficiency and cultural sensitivity. A Surgeon in Italy Milan must be adept at navigating cross-cultural medical ethics and expectations, ensuring that care is inclusive and respectful of diverse backgrounds.</w:t>
      </w:r>
    </w:p>
    <w:bookmarkEnd w:id="24"/>
    <w:bookmarkStart w:id="25" w:name="vi.-challenges-facing-the-modern-surgeon"/>
    <w:p>
      <w:pPr>
        <w:pStyle w:val="Heading2"/>
      </w:pPr>
      <w:r>
        <w:t xml:space="preserve">VI. Challenges Facing the Modern Surgeon</w:t>
      </w:r>
    </w:p>
    <w:p>
      <w:pPr>
        <w:pStyle w:val="FirstParagraph"/>
      </w:pPr>
      <w:r>
        <w:t xml:space="preserve">Despite its strengths, the profession faces significant challenges. The healthcare system in Italy has faced budgetary constraints in recent years, leading to staffing shortages and increased workloads for medical professionals. Surgeons in Milan often find themselves managing high patient volumes while maintaining academic research responsibilities.</w:t>
      </w:r>
    </w:p>
    <w:p>
      <w:pPr>
        <w:pStyle w:val="BodyText"/>
      </w:pPr>
      <w:r>
        <w:t xml:space="preserve">Burnout is a prevalent issue among surgeons globally, and the high-pressure environment of a major metropolitan center like Milan can exacerbate this risk. The expectation to remain at the cutting edge of technology requires continuous education, adding to the professional burden. Additionally, as the population ages in Italy Milan, Surgeons are increasingly required to perform complex procedures on elderly patients with multiple comorbidities, requiring nuanced decision-making and risk assessment.</w:t>
      </w:r>
    </w:p>
    <w:bookmarkEnd w:id="25"/>
    <w:bookmarkStart w:id="26" w:name="vii.-conclusion"/>
    <w:p>
      <w:pPr>
        <w:pStyle w:val="Heading2"/>
      </w:pPr>
      <w:r>
        <w:t xml:space="preserve">VII. Conclusion</w:t>
      </w:r>
    </w:p>
    <w:p>
      <w:pPr>
        <w:pStyle w:val="FirstParagraph"/>
      </w:pPr>
      <w:r>
        <w:t xml:space="preserve">In conclusion, the Surgeon operating in Italy Milan embodies a unique synthesis of historical tradition, academic rigor, technological innovation, and cultural sensitivity. The profession demands not only exceptional manual skill but also intellectual curiosity and emotional intelligence. As medical technology continues to evolve and societal needs change, the role of the Surgeon will undoubtedly expand.</w:t>
      </w:r>
    </w:p>
    <w:p>
      <w:pPr>
        <w:pStyle w:val="BodyText"/>
      </w:pPr>
      <w:r>
        <w:t xml:space="preserve">Milan remains a beacon for surgical excellence in Europe, driven by its academic institutions, advanced healthcare infrastructure, and a deep cultural appreciation for quality of life. For aspiring surgeons and patients alike, understanding this specific context is crucial. The Surgeon in Italy Milan is not merely a repairer of bodies but a guardian of health within one of the world’s most sophisticated medical ecosystems.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Italy Milan</dc:title>
  <dc:creator/>
  <dc:language>en</dc:language>
  <cp:keywords/>
  <dcterms:created xsi:type="dcterms:W3CDTF">2026-07-30T13:06:16Z</dcterms:created>
  <dcterms:modified xsi:type="dcterms:W3CDTF">2026-07-30T13:06:16Z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