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Surgeon</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30" w:name="Xfdd0648b0b52942704f3ac6dbb3be9f62013eb0"/>
    <w:p>
      <w:pPr>
        <w:pStyle w:val="Heading1"/>
      </w:pPr>
      <w:r>
        <w:t xml:space="preserve">The Evolving Role of the Surgeon in South Africa, Johannesburg</w:t>
      </w:r>
    </w:p>
    <w:p>
      <w:pPr>
        <w:pStyle w:val="FirstParagraph"/>
      </w:pPr>
      <w:r>
        <w:t xml:space="preserve">A Term Paper on Clinical Excellence, Socioeconomic Disparities, and Public Health Challenges in a Metropolitan Context</w:t>
      </w:r>
    </w:p>
    <w:p>
      <w:r>
        <w:pict>
          <v:rect style="width:0;height:1.5pt" o:hralign="center" o:hrstd="t" o:hr="t"/>
        </w:pict>
      </w:r>
    </w:p>
    <w:bookmarkStart w:id="20" w:name="introduction"/>
    <w:p>
      <w:pPr>
        <w:pStyle w:val="Heading2"/>
      </w:pPr>
      <w:r>
        <w:t xml:space="preserve">1. Introduction</w:t>
      </w:r>
    </w:p>
    <w:p>
      <w:pPr>
        <w:pStyle w:val="FirstParagraph"/>
      </w:pPr>
      <w:r>
        <w:t xml:space="preserve">The medical profession stands as one of the most critical pillars of societal stability and public health infrastructure. Within this broad field, the surgeon occupies a unique position requiring not only technical precision but also profound decision-making capabilities under pressure. This term paper examines the multifaceted role of the surgeon, specifically focusing on their practice within</w:t>
      </w:r>
      <w:r>
        <w:t xml:space="preserve"> </w:t>
      </w:r>
      <w:r>
        <w:rPr>
          <w:bCs/>
          <w:b/>
        </w:rPr>
        <w:t xml:space="preserve">South Africa Johannesburg</w:t>
      </w:r>
      <w:r>
        <w:t xml:space="preserve">. Johannesburg, as economic hub and one of Africa's most densely populated urban centers presents a complex medical landscape characterized by stark contrasts in healthcare access, high burdens of infectious disease alongside rising non-communicable diseases, and a dualistic healthcare system comprising both public and private sectors. Understanding the surgeon in this context requires an analysis of clinical training, systemic challenges, resource allocation, and the ethical responsibilities borne by practitioners in one of the world’s most unequal urban environments.</w:t>
      </w:r>
    </w:p>
    <w:bookmarkEnd w:id="20"/>
    <w:bookmarkStart w:id="21" w:name="the-dualistic-healthcare-system"/>
    <w:p>
      <w:pPr>
        <w:pStyle w:val="Heading2"/>
      </w:pPr>
      <w:r>
        <w:t xml:space="preserve">2. The Dualistic Healthcare System</w:t>
      </w:r>
    </w:p>
    <w:p>
      <w:pPr>
        <w:pStyle w:val="FirstParagraph"/>
      </w:pPr>
      <w:r>
        <w:t xml:space="preserve">To understand the surgeon in Johannesburg, one must first comprehend the structural dichotomy of healthcare provision in South Africa. The country operates under a two-tiered system: a well-resourced private sector that caters largely to those with medical insurance, and an overburdened public sector that serves approximately eighty percent of the population. For the</w:t>
      </w:r>
      <w:r>
        <w:t xml:space="preserve"> </w:t>
      </w:r>
      <w:r>
        <w:rPr>
          <w:bCs/>
          <w:b/>
        </w:rPr>
        <w:t xml:space="preserve">Surgeon</w:t>
      </w:r>
      <w:r>
        <w:t xml:space="preserve"> </w:t>
      </w:r>
      <w:r>
        <w:t xml:space="preserve">working in Johannesburg, this means navigating vastly different working conditions depending on their placement.</w:t>
      </w:r>
    </w:p>
    <w:p>
      <w:pPr>
        <w:pStyle w:val="BodyText"/>
      </w:pPr>
      <w:r>
        <w:t xml:space="preserve">In the private hospitals located in areas such as Sandton or Rosebank, surgeons often utilize state-of-the-art technology, have access to advanced imaging and robotic assistance, and manage cases with significant support staff. Conversely, surgeons operating within public institutions such as Baragwanath Academic Hospital face immense patient volumes with limited resources. Here the</w:t>
      </w:r>
      <w:r>
        <w:t xml:space="preserve"> </w:t>
      </w:r>
      <w:r>
        <w:rPr>
          <w:bCs/>
          <w:b/>
        </w:rPr>
        <w:t xml:space="preserve">Surgeon</w:t>
      </w:r>
      <w:r>
        <w:t xml:space="preserve"> </w:t>
      </w:r>
      <w:r>
        <w:t xml:space="preserve">is often forced to prioritize care based on urgency rather than availability of optimal equipment. This disparity creates a unique professional environment where adaptability and resourcefulness are as critical as surgical skill.</w:t>
      </w:r>
    </w:p>
    <w:bookmarkEnd w:id="21"/>
    <w:bookmarkStart w:id="25" w:name="Xeacb00baea714633d15471c20974ef29d974906"/>
    <w:p>
      <w:pPr>
        <w:pStyle w:val="Heading2"/>
      </w:pPr>
      <w:r>
        <w:t xml:space="preserve">3. Clinical Specializations and Disease Burden</w:t>
      </w:r>
    </w:p>
    <w:p>
      <w:pPr>
        <w:pStyle w:val="FirstParagraph"/>
      </w:pPr>
      <w:r>
        <w:t xml:space="preserve">The epidemiological profile of Johannesburg dictates the specific areas in which surgeons may specialize or find themselves providing emergency care. While high-income nations deal predominantly with age-related degenerative conditions, the surgeon in this region must also contend with a heavy burden of trauma and infectious diseases.</w:t>
      </w:r>
    </w:p>
    <w:bookmarkStart w:id="22" w:name="trauma-surgery"/>
    <w:p>
      <w:pPr>
        <w:pStyle w:val="Heading3"/>
      </w:pPr>
      <w:r>
        <w:t xml:space="preserve">3.1 Trauma Surgery</w:t>
      </w:r>
    </w:p>
    <w:p>
      <w:pPr>
        <w:pStyle w:val="FirstParagraph"/>
      </w:pPr>
      <w:r>
        <w:t xml:space="preserve">Johannesburg has one of the highest rates of violent crime in the world. Consequently, trauma surgery is a predominant concern for medical institutions in the city. The surgeon must be proficient in damage control surgery, managing polytrauma resulting from gunshots, stabbings, and vehicular accidents. Emergency departments in Johannesburg serve as triage points for critical cases where minutes determine survival outcomes.</w:t>
      </w:r>
    </w:p>
    <w:bookmarkEnd w:id="22"/>
    <w:bookmarkStart w:id="23" w:name="infectious-diseases"/>
    <w:p>
      <w:pPr>
        <w:pStyle w:val="Heading3"/>
      </w:pPr>
      <w:r>
        <w:t xml:space="preserve">3.2 Infectious Diseases</w:t>
      </w:r>
    </w:p>
    <w:p>
      <w:pPr>
        <w:pStyle w:val="FirstParagraph"/>
      </w:pPr>
      <w:r>
        <w:rPr>
          <w:bCs/>
          <w:b/>
        </w:rPr>
        <w:t xml:space="preserve">South Africa Johannesburg</w:t>
      </w:r>
    </w:p>
    <w:bookmarkEnd w:id="23"/>
    <w:bookmarkStart w:id="24" w:name="non-communicable-diseases"/>
    <w:p>
      <w:pPr>
        <w:pStyle w:val="Heading3"/>
      </w:pPr>
      <w:r>
        <w:t xml:space="preserve">3.3 Non-Communicable Diseases</w:t>
      </w:r>
    </w:p>
    <w:p>
      <w:pPr>
        <w:pStyle w:val="FirstParagraph"/>
      </w:pPr>
      <w:r>
        <w:t xml:space="preserve">In recent years, there has been a marked rise in lifestyle-related diseases such as diabetes, hypertension, and cardiovascular conditions. This shift necessitates that the surgeon possess expertise in vascular surgery and oncology to address cancers that are increasingly prevalent due to aging populations and changing dietary habits.</w:t>
      </w:r>
    </w:p>
    <w:bookmarkEnd w:id="24"/>
    <w:bookmarkEnd w:id="25"/>
    <w:bookmarkStart w:id="26" w:name="X40e54c1e8319351e0377e915641e27f4a5a62d5"/>
    <w:p>
      <w:pPr>
        <w:pStyle w:val="Heading2"/>
      </w:pPr>
      <w:r>
        <w:t xml:space="preserve">4. Educational Pathways and Workforce Challenges</w:t>
      </w:r>
    </w:p>
    <w:p>
      <w:pPr>
        <w:pStyle w:val="FirstParagraph"/>
      </w:pPr>
      <w:r>
        <w:t xml:space="preserve">Becoming a qualified surgeon is a rigorous process involving medical school, internship, community service, and extensive specialization training through colleges such as the College of Surgery of South Africa. In Johannesburg, institutions like the University of the Witwatersrand (Wits) play a pivotal role in training future surgeons. However, the region faces significant workforce shortages.</w:t>
      </w:r>
    </w:p>
    <w:p>
      <w:pPr>
        <w:pStyle w:val="BodyText"/>
      </w:pPr>
      <w:r>
        <w:t xml:space="preserve">A substantial number of trained doctors and specialists emigrate from</w:t>
      </w:r>
      <w:r>
        <w:t xml:space="preserve"> </w:t>
      </w:r>
      <w:r>
        <w:rPr>
          <w:bCs/>
          <w:b/>
        </w:rPr>
        <w:t xml:space="preserve">South Africa</w:t>
      </w:r>
      <w:r>
        <w:t xml:space="preserve"> </w:t>
      </w:r>
      <w:r>
        <w:t xml:space="preserve">to seek better working conditions and remuneration in Europe or Australia. This "brain drain" places additional pressure on those remaining in Johannesburg, leading to longer working hours and increased burnout rates among surgeons. Furthermore, the rural-urban migration pattern means that while Johannesburg absorbs much of the skilled labor, it still struggles with retaining personnel due to high costs of living and security concerns.</w:t>
      </w:r>
    </w:p>
    <w:bookmarkEnd w:id="26"/>
    <w:bookmarkStart w:id="27" w:name="X21339006a98ee2089a794554ea0564dcb71d281"/>
    <w:p>
      <w:pPr>
        <w:pStyle w:val="Heading2"/>
      </w:pPr>
      <w:r>
        <w:t xml:space="preserve">5. Ethical Considerations and Resource Allocation</w:t>
      </w:r>
    </w:p>
    <w:p>
      <w:pPr>
        <w:pStyle w:val="FirstParagraph"/>
      </w:pPr>
      <w:r>
        <w:t xml:space="preserve">The role of the surgeon in an unequal society involves complex ethical dilemmas. In public hospitals, surgeons must make triage decisions that determine who receives life-saving interventions when resources are scarce. This raises profound questions about equity, justice, and the moral obligation to treat all patients regardless of their socioeconomic status.</w:t>
      </w:r>
    </w:p>
    <w:p>
      <w:pPr>
        <w:pStyle w:val="BodyText"/>
      </w:pPr>
      <w:r>
        <w:t xml:space="preserve">Moreover, the surgeon often acts as an advocate for social determinants of health. In Johannesburg, many surgical complications arise from poor housing conditions, malnutrition in early childhood, and lack of preventive care. The modern expectation is that the</w:t>
      </w:r>
      <w:r>
        <w:t xml:space="preserve"> </w:t>
      </w:r>
      <w:r>
        <w:rPr>
          <w:bCs/>
          <w:b/>
        </w:rPr>
        <w:t xml:space="preserve">Surgeon</w:t>
      </w:r>
    </w:p>
    <w:p>
      <w:pPr>
        <w:pStyle w:val="BodyText"/>
      </w:pPr>
      <w:r>
        <w:t xml:space="preserve">should not merely repair physical damage but also engage with community health initiatives to prevent disease occurrence.</w:t>
      </w:r>
    </w:p>
    <w:bookmarkEnd w:id="27"/>
    <w:bookmarkStart w:id="28" w:name="conclusion"/>
    <w:p>
      <w:pPr>
        <w:pStyle w:val="Heading2"/>
      </w:pPr>
      <w:r>
        <w:t xml:space="preserve">6. Conclusion</w:t>
      </w:r>
    </w:p>
    <w:p>
      <w:pPr>
        <w:pStyle w:val="FirstParagraph"/>
      </w:pPr>
      <w:r>
        <w:t xml:space="preserve">In conclusion, the profile of a surgeon in Johannesburg is defined by resilience, adaptability, and a deep engagement with societal challenges. Operating within the unique context of</w:t>
      </w:r>
      <w:r>
        <w:t xml:space="preserve"> </w:t>
      </w:r>
      <w:r>
        <w:rPr>
          <w:bCs/>
          <w:b/>
        </w:rPr>
        <w:t xml:space="preserve">South Africa Johannesburg</w:t>
      </w:r>
      <w:r>
        <w:t xml:space="preserve">, these medical professionals navigate a complex landscape marked by high trauma loads, infectious disease burdens, and systemic inequalities. While they possess advanced technical skills comparable to their global counterparts, their daily practice is heavily influenced by resource constraints and socioeconomic factors.</w:t>
      </w:r>
    </w:p>
    <w:p>
      <w:pPr>
        <w:pStyle w:val="BodyText"/>
      </w:pPr>
      <w:r>
        <w:t xml:space="preserve">Future improvements in surgical care in this region require sustained investment in public health infrastructure, retention strategies for medical talent within South Africa, and integrated approaches that address both the clinical and social determinants of health. The surgeon remains a central figure not only in the operating theater but also as a vital component of public health strategy, striving to bridge the gap between medical possibility and reality for all citizens.</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Harris, R. (2019). The Double Burden of Disease in South Africa: Implications for Surgical Care.</w:t>
      </w:r>
    </w:p>
    <w:p>
      <w:pPr>
        <w:numPr>
          <w:ilvl w:val="0"/>
          <w:numId w:val="1001"/>
        </w:numPr>
        <w:pStyle w:val="Compact"/>
      </w:pPr>
      <w:r>
        <w:t xml:space="preserve">Johannesburg Metropolitan Health Report. (2022). City of Johannesburg Municipality.</w:t>
      </w:r>
    </w:p>
    <w:p>
      <w:pPr>
        <w:numPr>
          <w:ilvl w:val="0"/>
          <w:numId w:val="1001"/>
        </w:numPr>
        <w:pStyle w:val="Compact"/>
      </w:pPr>
      <w:r>
        <w:t xml:space="preserve">Nichols, E., &amp; Mthombeni, T. (2018). Trauma Systems and Surgical Training in Sub-Saharan Africa: A Case Study of Gauteng Province.</w:t>
      </w:r>
    </w:p>
    <w:p>
      <w:pPr>
        <w:numPr>
          <w:ilvl w:val="0"/>
          <w:numId w:val="1001"/>
        </w:numPr>
        <w:pStyle w:val="Compact"/>
      </w:pPr>
      <w:r>
        <w:t xml:space="preserve">Rajak, S. (2020). Health Inequities in Urban South Africa: The Role of the Surgeon in Public Hospitals.</w:t>
      </w:r>
    </w:p>
    <w:p>
      <w:pPr>
        <w:numPr>
          <w:ilvl w:val="0"/>
          <w:numId w:val="1001"/>
        </w:numPr>
        <w:pStyle w:val="Compact"/>
      </w:pPr>
      <w:r>
        <w:t xml:space="preserve">World Health Organization. (2019). Surgical Care at the Heart of Universal Health Coverage: Factsheet.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Surgeon in South Africa, Johannesburg</dc:title>
  <dc:creator/>
  <dc:language>en</dc:language>
  <cp:keywords/>
  <dcterms:created xsi:type="dcterms:W3CDTF">2026-07-30T13:56:36Z</dcterms:created>
  <dcterms:modified xsi:type="dcterms:W3CDTF">2026-07-30T13:56:36Z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