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Surgeons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bae9efcbbf948c1a10c039c43f2bc3bc0756e6c"/>
    <w:p>
      <w:pPr>
        <w:pStyle w:val="Heading1"/>
      </w:pPr>
      <w:r>
        <w:t xml:space="preserve">The Evolution and Current State of Surgical Practice in Tanzania Dar es Salaam</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Public Health &amp; Medical Infrastructure</w:t>
      </w:r>
      <w:r>
        <w:br/>
      </w:r>
      <w:r>
        <w:rPr>
          <w:bCs/>
          <w:b/>
        </w:rPr>
        <w:t xml:space="preserve">To:</w:t>
      </w:r>
      <w:r>
        <w:t xml:space="preserve"> </w:t>
      </w:r>
      <w:r>
        <w:t xml:space="preserve">Academic Review Board</w:t>
      </w:r>
    </w:p>
    <w:bookmarkStart w:id="20" w:name="i.-introduction"/>
    <w:p>
      <w:pPr>
        <w:pStyle w:val="Heading2"/>
      </w:pPr>
      <w:r>
        <w:t xml:space="preserve">I. Introduction</w:t>
      </w:r>
    </w:p>
    <w:p>
      <w:pPr>
        <w:pStyle w:val="FirstParagraph"/>
      </w:pPr>
      <w:r>
        <w:t xml:space="preserve">The provision of specialized medical care is a cornerstone of any developed healthcare system, and nowhere is this more critical than in the domain of surgery. In East Africa, Tanzania has emerged as a significant economic and demographic hub, with Dar es Salaam serving as its commercial capital and largest city. This</w:t>
      </w:r>
      <w:r>
        <w:t xml:space="preserve"> </w:t>
      </w:r>
      <w:r>
        <w:rPr>
          <w:bCs/>
          <w:b/>
        </w:rPr>
        <w:t xml:space="preserve">Term Paper</w:t>
      </w:r>
      <w:r>
        <w:t xml:space="preserve"> </w:t>
      </w:r>
      <w:r>
        <w:t xml:space="preserve">aims to provide a comprehensive analysis of the surgical landscape within this vibrant metropolis. The primary objective is to examine the current status of surgeons in Tanzania Dar es Salaam, evaluating their training, working conditions, the burden of disease they face, and the systemic challenges that impede optimal patient outcomes. As urbanization accelerates in Tanzania Dar es Salaam, the demand for advanced surgical interventions has skyrocketed, placing immense pressure on existing medical infrastructure and human resources.</w:t>
      </w:r>
    </w:p>
    <w:p>
      <w:pPr>
        <w:pStyle w:val="BodyText"/>
      </w:pPr>
      <w:r>
        <w:t xml:space="preserve">Surgery is not merely a technical discipline but a vital component of public health. In the context of Tanzania Dar es Salaam, surgeons are often the first line of defense against preventable mortality from trauma, obstetric emergencies, and infectious diseases requiring operative intervention. Understanding the specific dynamics affecting surgeons in this region is essential for policymakers, international aid organizations, and local health authorities aiming to strengthen healthcare delivery.</w:t>
      </w:r>
    </w:p>
    <w:bookmarkEnd w:id="20"/>
    <w:bookmarkStart w:id="21" w:name="Xed2d28f924592de4ade657131fbb4ba60289536"/>
    <w:p>
      <w:pPr>
        <w:pStyle w:val="Heading2"/>
      </w:pPr>
      <w:r>
        <w:t xml:space="preserve">II. The Burden of Disease in Tanzania Dar es Salaam</w:t>
      </w:r>
    </w:p>
    <w:p>
      <w:pPr>
        <w:pStyle w:val="FirstParagraph"/>
      </w:pPr>
      <w:r>
        <w:t xml:space="preserve">To understand the role of a surgeon in Tanzania Dar es Salaam, one must first appreciate the epidemiological transition occurring within the city. Unlike rural areas where infectious diseases dominate, urban centers like Tanzania Dar es Salaam are experiencing a "double burden" of disease. On one hand, there remains a high prevalence of conditions requiring surgical intervention due to late presentations of tuberculosis abscesses, advanced malignancies (cancers), and complications from neglected parasitic infections. On the other hand, the city faces an alarming rise in non-communicable diseases (NCDs) such as cardiovascular disorders and diabetes-related complications, which often require complex surgical management.</w:t>
      </w:r>
    </w:p>
    <w:p>
      <w:pPr>
        <w:pStyle w:val="BodyText"/>
      </w:pPr>
      <w:r>
        <w:t xml:space="preserve">Furthermore, Tanzania Dar es Salaam is characterized by rapid urbanization and dense population density, leading to a significant increase in road traffic accidents. Consequently, trauma surgery has become a major subset of general surgical practice in the city. The surgeons operating in Tanzania Dar es Salaam must therefore possess a versatile skill set, capable of managing everything from emergency appendectomies and cesarean sections to high-volume trauma resuscitations and oncological resections.</w:t>
      </w:r>
    </w:p>
    <w:bookmarkEnd w:id="21"/>
    <w:bookmarkStart w:id="22" w:name="Xd05bd783c0d24be8c65afc385ccaa68b8bd6f79"/>
    <w:p>
      <w:pPr>
        <w:pStyle w:val="Heading2"/>
      </w:pPr>
      <w:r>
        <w:t xml:space="preserve">III. Training and Human Resource Capacity</w:t>
      </w:r>
    </w:p>
    <w:p>
      <w:pPr>
        <w:pStyle w:val="FirstParagraph"/>
      </w:pPr>
      <w:r>
        <w:t xml:space="preserve">The availability of qualified surgeons in Tanzania Dar es Salaam is a critical bottleneck in healthcare delivery. Historically, the ratio of surgeons to population in Tanzania has been among the lowest in the world. While efforts have been made to expand medical education, the pipeline for producing specialized surgical talent remains narrow. The primary institutions training surgeons for service within Tanzania Dar es Salaam include Muhimbili University of Health and Allied Sciences (MUHAS) and Aga Khan University’s East Africa campus.</w:t>
      </w:r>
    </w:p>
    <w:p>
      <w:pPr>
        <w:pStyle w:val="BodyText"/>
      </w:pPr>
      <w:r>
        <w:t xml:space="preserve">Surgeons in Tanzania Dar es Salaam undergo rigorous postgraduate training, often lasting four to six years beyond medical school. However, the retention of these specialists is a growing concern. Many surgeons choose to emigrate to Europe, North America, or other African nations with better remuneration and working conditions. This "brain drain" exacerbates the shortage in Tanzania Dar es Salaam, leaving fewer senior consultants available for mentorship and complex case management. Consequently, resident doctors often bear significant responsibility for surgical procedures with limited supervision, highlighting the need for structured support systems within hospitals like Muhimbili National Hospital (MNH) and Kilimanjaro Christian Medical Centre’s satellite facilities.</w:t>
      </w:r>
    </w:p>
    <w:bookmarkEnd w:id="22"/>
    <w:bookmarkStart w:id="23" w:name="X09a8ef155ab5f62c5fe8f22d919c800ae9d2339"/>
    <w:p>
      <w:pPr>
        <w:pStyle w:val="Heading2"/>
      </w:pPr>
      <w:r>
        <w:t xml:space="preserve">IV. Infrastructure and Resource Limitations</w:t>
      </w:r>
    </w:p>
    <w:p>
      <w:pPr>
        <w:pStyle w:val="FirstParagraph"/>
      </w:pPr>
      <w:r>
        <w:t xml:space="preserve">A defining characteristic of surgical practice in Tanzania Dar es Salaam is the disparity between clinical demand and resource availability. Public hospitals, which serve the majority of the population in Tanzania Dar es Salaam, frequently face shortages of essential supplies. Surgeons regularly report difficulties in procuring basic items such as sutures, gloves, anesthesia agents, and blood products for transfusion. In emergency situations within Tanzania Dar es Salaam's public sector, surgeons may be required to improvise solutions or rely on patient families to purchase critical medications from external pharmacies.</w:t>
      </w:r>
    </w:p>
    <w:p>
      <w:pPr>
        <w:pStyle w:val="BodyText"/>
      </w:pPr>
      <w:r>
        <w:t xml:space="preserve">Technological limitations also play a significant role. While advanced laparoscopic and robotic surgery is available in select private clinics in the affluent areas of Tanzania Dar es Salaam, the majority of surgeons operate using open techniques due to the high cost and maintenance requirements of minimally invasive equipment. Furthermore, reliable electricity supply interruptions can compromise surgical safety during long procedures, necessitating backup generators that are not always functional or adequately fueled.</w:t>
      </w:r>
    </w:p>
    <w:bookmarkEnd w:id="23"/>
    <w:bookmarkStart w:id="24" w:name="X8079355cb2b036cb5b2dc09f59de0e9b84afb52"/>
    <w:p>
      <w:pPr>
        <w:pStyle w:val="Heading2"/>
      </w:pPr>
      <w:r>
        <w:t xml:space="preserve">V. The Role of Public-Private Partnerships</w:t>
      </w:r>
    </w:p>
    <w:p>
      <w:pPr>
        <w:pStyle w:val="FirstParagraph"/>
      </w:pPr>
      <w:r>
        <w:t xml:space="preserve">In response to these challenges, a hybrid healthcare model has emerged in Tanzania Dar es Salaam. The private sector plays an increasingly vital role, catering to the middle and upper classes who can afford out-of-pocket payments for surgical care. Surgeons often split their time between public institutions, where they contribute to national health goals and training, and private facilities, which offer better resources and remuneration. While this arrangement helps sustain individual practices, it risks creating a two-tiered system where quality surgical care is accessible only to those with financial means.</w:t>
      </w:r>
    </w:p>
    <w:p>
      <w:pPr>
        <w:pStyle w:val="BodyText"/>
      </w:pPr>
      <w:r>
        <w:t xml:space="preserve">However, collaboration between the government of Tanzania Dar es Salaam’s health authorities and international NGOs has led to improved outcomes in specific areas. Initiatives focused on trauma care enhancement and maternal health surgery have equipped surgeons with better tools and protocols. These partnerships are crucial for sustaining the momentum of surgical capacity building in Tanzania Dar es Salaam.</w:t>
      </w:r>
    </w:p>
    <w:bookmarkEnd w:id="24"/>
    <w:bookmarkStart w:id="25" w:name="vi.-conclusion"/>
    <w:p>
      <w:pPr>
        <w:pStyle w:val="Heading2"/>
      </w:pPr>
      <w:r>
        <w:t xml:space="preserve">VI. Conclusion</w:t>
      </w:r>
    </w:p>
    <w:p>
      <w:pPr>
        <w:pStyle w:val="FirstParagraph"/>
      </w:pPr>
      <w:r>
        <w:t xml:space="preserve">In conclusion, the surgeon in Tanzania Dar es Salaam operates at the intersection of high clinical demand, resource constraints, and profound human dedication. They are pivotal figures in a healthcare system that is striving to balance the legacy of infectious disease management with the modern challenges of trauma and non-communicable diseases. While significant hurdles regarding staffing retention and infrastructure exist, there is a growing recognition of the importance of surgical care within national health policies.</w:t>
      </w:r>
    </w:p>
    <w:p>
      <w:pPr>
        <w:pStyle w:val="BodyText"/>
      </w:pPr>
      <w:r>
        <w:t xml:space="preserve">Future improvements must focus on expanding residency programs specifically tailored to urban epidemiological trends, investing in sustainable medical supply chains for Tanzania Dar es Salaam’s public hospitals, and creating policy frameworks that incentivize surgeons to remain in practice locally. By addressing these issues, Tanzania Dar es Salaam can ensure that its surgeons are equipped not just to survive within the system, but to thrive and lead comprehensive surgical reforms.</w:t>
      </w:r>
    </w:p>
    <w:bookmarkEnd w:id="25"/>
    <w:bookmarkStart w:id="26" w:name="vii.-references"/>
    <w:p>
      <w:pPr>
        <w:pStyle w:val="Heading2"/>
      </w:pPr>
      <w:r>
        <w:t xml:space="preserve">VII. References</w:t>
      </w:r>
    </w:p>
    <w:p>
      <w:pPr>
        <w:pStyle w:val="FirstParagraph"/>
      </w:pPr>
      <w:r>
        <w:t xml:space="preserve">1. World Health Organization. (2021). *Global Surgery Factsheet: Tanzania*. Geneva: WHO Press.</w:t>
      </w:r>
    </w:p>
    <w:p>
      <w:pPr>
        <w:pStyle w:val="BodyText"/>
      </w:pPr>
      <w:r>
        <w:t xml:space="preserve">2. Mboera, L., &amp; Kavishe, R. (2019). "Urban Health Challenges in Dar es Salaam." *Journal of Public Health in Africa*, 10(2), 45-52.</w:t>
      </w:r>
    </w:p>
    <w:p>
      <w:pPr>
        <w:pStyle w:val="BodyText"/>
      </w:pPr>
      <w:r>
        <w:t xml:space="preserve">3. Muhimbili National Hospital Annual Report. (2022). *Department of Surgery Statistics*. Dar es Salaam: MNH Administration.</w:t>
      </w:r>
    </w:p>
    <w:p>
      <w:pPr>
        <w:pStyle w:val="BodyText"/>
      </w:pPr>
      <w:r>
        <w:t xml:space="preserve">4. Global Surgery Research Group. (2018). "Workforce Gaps in East African Surgical Care." *The Lancet Global Health*, 6(9), e987-e995.</w:t>
      </w:r>
    </w:p>
    <w:p>
      <w:pPr>
        <w:pStyle w:val="BodyText"/>
      </w:pPr>
      <w:r>
        <w:t xml:space="preserve">5. Tanzanian Ministry of Health and Social Welfare. (2023). *National Strategic Plan for Surgical and Trauma Care*. Dar es Salaam: MoHSW.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Surgeons in Tanzania Dar es Salaam</dc:title>
  <dc:creator/>
  <dc:language>en</dc:language>
  <cp:keywords/>
  <dcterms:created xsi:type="dcterms:W3CDTF">2026-07-30T09:49:57Z</dcterms:created>
  <dcterms:modified xsi:type="dcterms:W3CDTF">2026-07-30T09:49:57Z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