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Venezuela</w:t>
      </w:r>
      <w:r>
        <w:t xml:space="preserve"> </w:t>
      </w:r>
      <w:r>
        <w:t xml:space="preserve">Caracas</w:t>
      </w:r>
    </w:p>
    <w:bookmarkStart w:id="26" w:name="Xf1ca5c61ab0f9796f5ee95a5f2a12b4f8a3a8c6"/>
    <w:p>
      <w:pPr>
        <w:pStyle w:val="Heading1"/>
      </w:pPr>
      <w:r>
        <w:t xml:space="preserve">A Critical Analysis of the Surgical Landscape in Venezuela Caracas</w:t>
      </w:r>
    </w:p>
    <w:p>
      <w:pPr>
        <w:pStyle w:val="FirstParagraph"/>
      </w:pPr>
      <w:r>
        <w:rPr>
          <w:bCs/>
          <w:b/>
        </w:rPr>
        <w:t xml:space="preserve">A Term Paper Submitted by:</w:t>
      </w:r>
      <w:r>
        <w:br/>
      </w:r>
      <w:r>
        <w:t xml:space="preserve">[Student Name]</w:t>
      </w:r>
      <w:r>
        <w:br/>
      </w:r>
      <w:r>
        <w:t xml:space="preserve">[Course Name]</w:t>
      </w:r>
      <w:r>
        <w:br/>
      </w:r>
      <w:r>
        <w:t xml:space="preserve">[Date]</w:t>
      </w:r>
    </w:p>
    <w:bookmarkStart w:id="20" w:name="abstract"/>
    <w:p>
      <w:pPr>
        <w:pStyle w:val="Heading2"/>
      </w:pPr>
      <w:r>
        <w:t xml:space="preserve">Abstract</w:t>
      </w:r>
    </w:p>
    <w:p>
      <w:pPr>
        <w:pStyle w:val="FirstParagraph"/>
      </w:pPr>
      <w:r>
        <w:t xml:space="preserve">This term paper explores the complex and evolving role of the surgeon within the healthcare system of Venezuela, with a specific focus on its capital city, Caracas. It examines how economic instability, infrastructure challenges, and medical migration have transformed surgical practices in this major metropolitan hub. The study highlights that while traditional metrics of healthcare success may suggest decline due to resource scarcity, the modern surgeon in Venezuela Caracas demonstrates remarkable resilience and adaptability.</w:t>
      </w:r>
    </w:p>
    <w:bookmarkEnd w:id="20"/>
    <w:bookmarkStart w:id="21" w:name="introduction"/>
    <w:p>
      <w:pPr>
        <w:pStyle w:val="Heading2"/>
      </w:pPr>
      <w:r>
        <w:t xml:space="preserve">Introduction</w:t>
      </w:r>
    </w:p>
    <w:p>
      <w:pPr>
        <w:pStyle w:val="FirstParagraph"/>
      </w:pPr>
      <w:r>
        <w:t xml:space="preserve">The practice of medicine has always been a discipline defined by precision, ethics, and resource management. However, in recent years, the context for medical professionals in South America has shifted dramatically due to political and economic upheavals. Nowhere is this more evident than in Venezuela Caracas. As the capital and largest city of Venezuela, Caracas serves as the central hub for tertiary healthcare services. Consequently, surgeons operating in this region face a unique set of adversities that differ significantly from their counterparts in stable economies or even neighboring countries.</w:t>
      </w:r>
    </w:p>
    <w:p>
      <w:pPr>
        <w:pStyle w:val="BodyText"/>
      </w:pPr>
      <w:r>
        <w:t xml:space="preserve">This document aims to provide a comprehensive overview of the current state of surgical care in Venezuela Caracas. It argues that the definition of excellence for a surgeon has changed; it is no longer solely about performing complex procedures with advanced technology, but rather about maximizing patient outcomes through improvisation, resourcefulness, and unwavering professional dedication amidst systemic failure.</w:t>
      </w:r>
    </w:p>
    <w:bookmarkEnd w:id="21"/>
    <w:bookmarkStart w:id="22" w:name="X6f02a329d177d0b3c75bc1d855f8866272da484"/>
    <w:p>
      <w:pPr>
        <w:pStyle w:val="Heading2"/>
      </w:pPr>
      <w:r>
        <w:t xml:space="preserve">The Historical Context and Current Crisis</w:t>
      </w:r>
    </w:p>
    <w:p>
      <w:pPr>
        <w:pStyle w:val="FirstParagraph"/>
      </w:pPr>
      <w:r>
        <w:t xml:space="preserve">To understand the present situation of surgeons in Venezuela Caracas, one must acknowledge the historical trajectory of its healthcare system. Historically, Venezuela possessed one of the most robust public health systems in Latin America. However, decades of economic mismanagement have led to hyperinflation, shortages of basic supplies, and a brain drain where thousands of medical professionals have emigrated. Caracas remains a critical node because it houses the majority remaining teaching hospitals and specialized centers.</w:t>
      </w:r>
    </w:p>
    <w:p>
      <w:pPr>
        <w:pStyle w:val="BodyText"/>
      </w:pPr>
      <w:r>
        <w:t xml:space="preserve">The collapse has not been absolute; rather, it has forced a restructuring. Public hospitals in Caracas often operate without electricity or water for days at a time due to national grid failures and internal maintenance issues. For the surgeon, this means operating rooms may require generators just to keep lights on, let alone power vital monitors or anesthesia machines.</w:t>
      </w:r>
    </w:p>
    <w:bookmarkEnd w:id="22"/>
    <w:bookmarkStart w:id="25" w:name="the-evolving-role-of-the-surgeon"/>
    <w:p>
      <w:pPr>
        <w:pStyle w:val="Heading2"/>
      </w:pPr>
      <w:r>
        <w:t xml:space="preserve">The Evolving Role of the Surgeon</w:t>
      </w:r>
    </w:p>
    <w:p>
      <w:pPr>
        <w:pStyle w:val="FirstParagraph"/>
      </w:pPr>
      <w:r>
        <w:t xml:space="preserve">In this challenging environment, the role of the</w:t>
      </w:r>
      <w:r>
        <w:t xml:space="preserve"> </w:t>
      </w:r>
      <w:r>
        <w:rPr>
          <w:bCs/>
          <w:b/>
        </w:rPr>
        <w:t xml:space="preserve">surgeon</w:t>
      </w:r>
      <w:r>
        <w:t xml:space="preserve"> </w:t>
      </w:r>
      <w:r>
        <w:t xml:space="preserve">has expanded beyond technical skill. The modern surgeon in Venezuela Caracas must act as an administrator, a logistician, and a moral compass for their teams.</w:t>
      </w:r>
    </w:p>
    <w:bookmarkStart w:id="23" w:name="rigorous-improvisation-and-innovation"/>
    <w:p>
      <w:pPr>
        <w:pStyle w:val="Heading3"/>
      </w:pPr>
      <w:r>
        <w:t xml:space="preserve">Rigorous Improvisation and Innovation</w:t>
      </w:r>
    </w:p>
    <w:p>
      <w:pPr>
        <w:pStyle w:val="FirstParagraph"/>
      </w:pPr>
      <w:r>
        <w:t xml:space="preserve">A defining characteristic of surgical practice in this region is improvisation. When specific sutures, staplers, or prosthetic devices are unavailable due to import restrictions or cost prohibitions, surgeons must find alternatives. This might involve repurposing industrial materials for wound closure or adapting foreign medical protocols to fit local constraints. This necessity has fostered a culture of intense innovation among the remaining surgical community in Venezuela Caracas.</w:t>
      </w:r>
    </w:p>
    <w:bookmarkEnd w:id="23"/>
    <w:bookmarkStart w:id="24" w:name="X4dd3a14fe807ebad1d8ff24b27ae8044072ad2b"/>
    <w:p>
      <w:pPr>
        <w:pStyle w:val="Heading3"/>
      </w:pPr>
      <w:r>
        <w:t xml:space="preserve">Emotional Resilience and Ethical Dilemmas</w:t>
      </w:r>
    </w:p>
    <w:p>
      <w:pPr>
        <w:pStyle w:val="FirstParagraph"/>
      </w:pPr>
      <w:r>
        <w:t xml:space="preserve">Beyond technical challenges, surgeons face profound ethical dilemmas. Triage decisions often become life-and-death choices based on available resources rather than pure medical need. The emotional toll on the</w:t>
      </w:r>
      <w:r>
        <w:t xml:space="preserve"> </w:t>
      </w:r>
      <w:r>
        <w:rPr>
          <w:bCs/>
          <w:b/>
        </w:rPr>
        <w:t xml:space="preserve">surgeon</w:t>
      </w:r>
      <w:r>
        <w:t xml:space="preserve"> </w:t>
      </w:r>
      <w:r>
        <w:t xml:space="preserve">is immense. They must maintain composure and empathy while dealing with patient suffering that could be easily prevented with adequate funding and equipment.</w:t>
      </w:r>
    </w:p>
    <w:p>
      <w:pPr>
        <w:pStyle w:val="BodyText"/>
      </w:pPr>
      <w:r>
        <w:t xml:space="preserve">Economic Realities of Surgical Care in Caracas</w:t>
      </w:r>
    </w:p>
    <w:p>
      <w:pPr>
        <w:pStyle w:val="BodyText"/>
      </w:pPr>
      <w:r>
        <w:t xml:space="preserve">The economic disparity in Venezuela has created a dual healthcare system. In Caracas, wealthy patients often seek care in private clinics equipped with imported technology and staffed by the best remaining surgeons. Meanwhile, the public sector absorbs the majority of the population, including those from marginalized areas surrounding the city.</w:t>
      </w:r>
    </w:p>
    <w:p>
      <w:pPr>
        <w:pStyle w:val="BodyText"/>
      </w:pPr>
      <w:r>
        <w:t xml:space="preserve">This creates a complex dynamic for surgeons who may work in both sectors or struggle within one. In private practice, financial rewards can be significant compared to local standards, but access is limited by income inequality. In public institutions like hospitals in Caracas, salaries are often negligible due to inflation, forcing many</w:t>
      </w:r>
      <w:r>
        <w:t xml:space="preserve"> </w:t>
      </w:r>
      <w:r>
        <w:rPr>
          <w:bCs/>
          <w:b/>
        </w:rPr>
        <w:t xml:space="preserve">surgeon</w:t>
      </w:r>
      <w:r>
        <w:t xml:space="preserve"> </w:t>
      </w:r>
      <w:r>
        <w:t xml:space="preserve">professionals to rely on patient donations ("papeo") or additional jobs just to survive economically.</w:t>
      </w:r>
    </w:p>
    <w:p>
      <w:pPr>
        <w:pStyle w:val="BodyText"/>
      </w:pPr>
      <w:r>
        <w:t xml:space="preserve">The Impact of Medical Migration on Surgical Teams</w:t>
      </w:r>
    </w:p>
    <w:p>
      <w:pPr>
        <w:pStyle w:val="BodyText"/>
      </w:pPr>
      <w:r>
        <w:t xml:space="preserve">The emigration of skilled medical personnel has left a vacuum in surgical teams. Operating rooms often consist of one senior</w:t>
      </w:r>
      <w:r>
        <w:t xml:space="preserve"> </w:t>
      </w:r>
      <w:r>
        <w:rPr>
          <w:bCs/>
          <w:b/>
        </w:rPr>
        <w:t xml:space="preserve">surgeon</w:t>
      </w:r>
      <w:r>
        <w:t xml:space="preserve">, a junior resident, and nursing staff who may be undertrained or overworked. The loss of anesthesiologists, perfusionists, and specialized nurses complicates every procedure in Venezuela Caracas.</w:t>
      </w:r>
    </w:p>
    <w:p>
      <w:pPr>
        <w:pStyle w:val="BodyText"/>
      </w:pPr>
      <w:r>
        <w:t xml:space="preserve">This shortage has led to increased workloads for those who remain. Surgeons frequently operate back-to-back without adequate rest, increasing the risk of medical errors. Yet, despite these pressures, the commitment to saving lives remains a core cultural value among Venezuelan medical professionals.</w:t>
      </w:r>
    </w:p>
    <w:p>
      <w:pPr>
        <w:pStyle w:val="BodyText"/>
      </w:pPr>
      <w:r>
        <w:t xml:space="preserve">Pedagogical Challenges and Future Training</w:t>
      </w:r>
    </w:p>
    <w:p>
      <w:pPr>
        <w:pStyle w:val="BodyText"/>
      </w:pPr>
      <w:r>
        <w:t xml:space="preserve">The training of new</w:t>
      </w:r>
      <w:r>
        <w:t xml:space="preserve"> </w:t>
      </w:r>
      <w:r>
        <w:rPr>
          <w:bCs/>
          <w:b/>
        </w:rPr>
        <w:t xml:space="preserve">surgeons</w:t>
      </w:r>
      <w:r>
        <w:t xml:space="preserve"> </w:t>
      </w:r>
      <w:r>
        <w:t xml:space="preserve">in Venezuela is also under strain. Medical schools in Caracas have limited access to cadavers, simulators, or international exchange programs that are standard globally. Junior doctors must learn primarily through observation and limited hands-on experience in public hospitals with outdated equipment.</w:t>
      </w:r>
    </w:p>
    <w:p>
      <w:pPr>
        <w:pStyle w:val="BodyText"/>
      </w:pPr>
      <w:r>
        <w:t xml:space="preserve">This presents a paradox: surgeons trained in such environments may develop exceptional clinical judgment and adaptability but may lack exposure to the latest minimally invasive techniques or robotic surgery prevalent elsewhere. However, many young professionals in Venezuela Caracas are determined to bridge this gap through self-study and digital resources, striving for global standards despite local limitations.</w:t>
      </w:r>
    </w:p>
    <w:p>
      <w:pPr>
        <w:pStyle w:val="BodyText"/>
      </w:pPr>
      <w:r>
        <w:t xml:space="preserve">Conclusion</w:t>
      </w:r>
    </w:p>
    <w:p>
      <w:pPr>
        <w:pStyle w:val="BodyText"/>
      </w:pPr>
      <w:r>
        <w:t xml:space="preserve">In conclusion, the</w:t>
      </w:r>
      <w:r>
        <w:t xml:space="preserve"> </w:t>
      </w:r>
      <w:r>
        <w:rPr>
          <w:bCs/>
          <w:b/>
        </w:rPr>
        <w:t xml:space="preserve">surgeon</w:t>
      </w:r>
      <w:r>
        <w:t xml:space="preserve"> </w:t>
      </w:r>
      <w:r>
        <w:t xml:space="preserve">in</w:t>
      </w:r>
      <w:r>
        <w:t xml:space="preserve"> </w:t>
      </w:r>
      <w:r>
        <w:rPr>
          <w:bCs/>
          <w:b/>
        </w:rPr>
        <w:t xml:space="preserve">Venezuela Caracas</w:t>
      </w:r>
      <w:r>
        <w:t xml:space="preserve"> is a figure of profound resilience. The term "heroic" is often used to describe their efforts, but it is perhaps more accurate to describe them as essential and adaptable. They operate at the intersection of medical science and socio-economic survival.</w:t>
      </w:r>
    </w:p>
    <w:p>
      <w:pPr>
        <w:pStyle w:val="BodyText"/>
      </w:pPr>
      <w:r>
        <w:t xml:space="preserve">The challenges they face—ranging from infrastructural failures to economic hardship—are unique, yet their dedication mirrors the fundamental ethos of surgical practice globally. To support this vital workforce requires not just international aid, but a recognition that sustaining medical education and infrastructure in Caracas is crucial for regional health stability.</w:t>
      </w:r>
    </w:p>
    <w:p>
      <w:pPr>
        <w:pStyle w:val="BodyText"/>
      </w:pPr>
      <w:r>
        <w:t xml:space="preserve">As Venezuela continues its complex political and economic transition, the role of the</w:t>
      </w:r>
      <w:r>
        <w:t xml:space="preserve"> </w:t>
      </w:r>
      <w:r>
        <w:rPr>
          <w:bCs/>
          <w:b/>
        </w:rPr>
        <w:t xml:space="preserve">surgeon</w:t>
      </w:r>
      <w:r>
        <w:t xml:space="preserve"> will likely remain pivotal. Understanding their situation provides insight into how healthcare systems can endure extreme stress and continue to serve humanity even in the face of overwhelming adversity. Future research should focus on sustainable models for medical training and resource allocation that can help stabilize surgical services in Venezuela Caracas, ensuring that future generations of surgeons have the tools they need to heal.</w:t>
      </w:r>
    </w:p>
    <w:p>
      <w:pPr>
        <w:pStyle w:val="BodyText"/>
      </w:pPr>
      <w:r>
        <w:t xml:space="preserve">References</w:t>
      </w:r>
    </w:p>
    <w:p>
      <w:pPr>
        <w:pStyle w:val="BodyText"/>
      </w:pPr>
      <w:r>
        <w:rPr>
          <w:iCs/>
          <w:i/>
        </w:rPr>
        <w:t xml:space="preserve">Note: The following references are illustrative for academic formatting purposes.</w:t>
      </w:r>
    </w:p>
    <w:p>
      <w:pPr>
        <w:numPr>
          <w:ilvl w:val="0"/>
          <w:numId w:val="1001"/>
        </w:numPr>
        <w:pStyle w:val="Compact"/>
      </w:pPr>
      <w:r>
        <w:rPr>
          <w:bCs/>
          <w:b/>
        </w:rPr>
        <w:t xml:space="preserve">Borges, A., &amp; Gonzalez, R. (2021).</w:t>
      </w:r>
      <w:r>
        <w:t xml:space="preserve"> </w:t>
      </w:r>
      <w:r>
        <w:rPr>
          <w:iCs/>
          <w:i/>
        </w:rPr>
        <w:t xml:space="preserve">The Brain Drain in Venezuelan Medicine.</w:t>
      </w:r>
      <w:r>
        <w:t xml:space="preserve"> </w:t>
      </w:r>
      <w:r>
        <w:t xml:space="preserve">Journal of Latin American Health Policy.</w:t>
      </w:r>
    </w:p>
    <w:p>
      <w:pPr>
        <w:numPr>
          <w:ilvl w:val="0"/>
          <w:numId w:val="1001"/>
        </w:numPr>
        <w:pStyle w:val="Compact"/>
      </w:pPr>
      <w:r>
        <w:rPr>
          <w:bCs/>
          <w:b/>
        </w:rPr>
        <w:t xml:space="preserve">Castro, M. (2019).</w:t>
      </w:r>
      <w:r>
        <w:t xml:space="preserve"> </w:t>
      </w:r>
      <w:r>
        <w:rPr>
          <w:iCs/>
          <w:i/>
        </w:rPr>
        <w:t xml:space="preserve">Surgical Improvisation in Resource-Limited Settings.</w:t>
      </w:r>
      <w:r>
        <w:t xml:space="preserve"> </w:t>
      </w:r>
      <w:r>
        <w:t xml:space="preserve">Global Surgery Review.</w:t>
      </w:r>
    </w:p>
    <w:p>
      <w:pPr>
        <w:numPr>
          <w:ilvl w:val="0"/>
          <w:numId w:val="1001"/>
        </w:numPr>
        <w:pStyle w:val="Compact"/>
      </w:pPr>
      <w:r>
        <w:rPr>
          <w:bCs/>
          <w:b/>
        </w:rPr>
        <w:t xml:space="preserve">Perez, J. (2020).</w:t>
      </w:r>
      <w:r>
        <w:t xml:space="preserve"> </w:t>
      </w:r>
      <w:r>
        <w:rPr>
          <w:iCs/>
          <w:i/>
        </w:rPr>
        <w:t xml:space="preserve">Economic Impact on Public Healthcare in Caracas.</w:t>
      </w:r>
      <w:r>
        <w:t xml:space="preserve"> </w:t>
      </w:r>
      <w:r>
        <w:t xml:space="preserve">Venezuelan Medical Association Journal.</w:t>
      </w:r>
    </w:p>
    <w:p>
      <w:pPr>
        <w:pStyle w:val="FirstParagraph"/>
      </w:pPr>
      <w:r>
        <w:t xml:space="preserve">&amp;</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Surgeon in Venezuela Caracas</dc:title>
  <dc:creator/>
  <dc:language>en</dc:language>
  <cp:keywords/>
  <dcterms:created xsi:type="dcterms:W3CDTF">2026-07-30T07:56:06Z</dcterms:created>
  <dcterms:modified xsi:type="dcterms:W3CDTF">2026-07-30T07:56:06Z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