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Zimbabwe</w:t>
      </w:r>
      <w:r>
        <w:t xml:space="preserve"> </w:t>
      </w:r>
      <w:r>
        <w:t xml:space="preserve">Harare</w:t>
      </w:r>
    </w:p>
    <w:bookmarkStart w:id="28" w:name="Xeab5ed8880f32fa323bde356dbfd6054f92fe1a"/>
    <w:p>
      <w:pPr>
        <w:pStyle w:val="Heading1"/>
      </w:pPr>
      <w:r>
        <w:t xml:space="preserve">The Role and Evolution of the Surgeon in Zimbabwe Harare</w:t>
      </w:r>
    </w:p>
    <w:p>
      <w:pPr>
        <w:pStyle w:val="FirstParagraph"/>
      </w:pPr>
      <w:r>
        <w:rPr>
          <w:bCs/>
          <w:b/>
        </w:rPr>
        <w:t xml:space="preserve">A Term Paper Submitted in Partial Fulfillment of the Requirements for Advanced Medical Studies</w:t>
      </w:r>
    </w:p>
    <w:bookmarkStart w:id="20" w:name="abstract"/>
    <w:p>
      <w:pPr>
        <w:pStyle w:val="Heading3"/>
      </w:pPr>
      <w:r>
        <w:t xml:space="preserve">Abstract</w:t>
      </w:r>
    </w:p>
    <w:p>
      <w:pPr>
        <w:pStyle w:val="FirstParagraph"/>
      </w:pPr>
      <w:r>
        <w:t xml:space="preserve">This term paper explores the critical role, challenges, and evolving landscape of the surgical profession within Zimbabwe Harare. As the capital city serves as the primary hub for specialized healthcare in Zimbabwe, surgeons operating within this metropolitan area face a unique intersection of high-volume pathology and resource-constrained environments. This document analyzes the historical context of medical training in Harare, examines current socioeconomic factors affecting surgical outcomes, and discusses strategies for sustainable surgical development. It concludes that strengthening the surgeon workforce in Zimbabwe Harare is essential not only for local health security but also as a regional model for East and Southern African healthcare systems.</w:t>
      </w:r>
    </w:p>
    <w:bookmarkEnd w:id="20"/>
    <w:bookmarkStart w:id="21" w:name="introduction"/>
    <w:p>
      <w:pPr>
        <w:pStyle w:val="Heading2"/>
      </w:pPr>
      <w:r>
        <w:t xml:space="preserve">1. Introduction</w:t>
      </w:r>
    </w:p>
    <w:p>
      <w:pPr>
        <w:pStyle w:val="FirstParagraph"/>
      </w:pPr>
      <w:r>
        <w:t xml:space="preserve">The profession of the surgeon demands precision, resilience, and an unwavering commitment to patient welfare. In the context of Zimbabwe Harare, these qualities are tested daily against a backdrop of complex healthcare dynamics. As the capital and largest city in Zimbabwe, Harare functions as the central nervous system for national healthcare delivery. Consequently, surgeons practicing in this region are tasked with managing a disproportionate burden of disease compared to their counterparts in rural districts. This term paper aims to dissect the multifaceted reality of being a surgeon in Zimbabwe Harare, highlighting how local infrastructure, economic conditions, and global medical trends converge to shape surgical practice.</w:t>
      </w:r>
    </w:p>
    <w:p>
      <w:pPr>
        <w:pStyle w:val="BodyText"/>
      </w:pPr>
      <w:r>
        <w:t xml:space="preserve">Understanding the surgeon’s role in Zimbabwe Harare requires an appreciation of the city’s status as a referral center. Patients from across Zimbabwe, and increasingly from neighboring countries such as Zambia and Mozambique, flock to hospitals in Harare for specialized care. This influx places immense pressure on surgical teams, necessitating a robust understanding of both clinical excellence and logistical management. The following sections will delve into the historical evolution of surgical education in the city, the specific pathologies encountered by surgeons in Zimbabwe Harare, and the systemic challenges that define contemporary practice.</w:t>
      </w:r>
    </w:p>
    <w:bookmarkEnd w:id="21"/>
    <w:bookmarkStart w:id="22" w:name="historical-context-and-medical-education"/>
    <w:p>
      <w:pPr>
        <w:pStyle w:val="Heading2"/>
      </w:pPr>
      <w:r>
        <w:t xml:space="preserve">2. Historical Context and Medical Education</w:t>
      </w:r>
    </w:p>
    <w:p>
      <w:pPr>
        <w:pStyle w:val="FirstParagraph"/>
      </w:pPr>
      <w:r>
        <w:t xml:space="preserve">To understand current surgical practices in Zimbabwe Harare, one must examine the historical foundations of medical education established during the colonial era and refined post-independence. The University of Zimbabwe College of Health Sciences, located in Harare, has long been a premier institution for training medical professionals. For decades, this institution has served as the primary pipeline for surgeons practicing throughout the country.</w:t>
      </w:r>
    </w:p>
    <w:p>
      <w:pPr>
        <w:pStyle w:val="BodyText"/>
      </w:pPr>
      <w:r>
        <w:t xml:space="preserve">The legacy of this educational framework is evident in the high standard of clinical reasoning possessed by many surgeons in Zimbabwe Harare. However, historical underinvestment in infrastructure and equipment has created gaps between theoretical knowledge and practical application. Many senior surgeons trained during periods of relative stability now navigate a landscape where basic surgical supplies are sometimes scarce. Despite these challenges, the academic rigor provided by institutions in Harare ensures that newly qualified surgeons possess strong foundational skills, which they must then adapt to the resource-limited realities of working in Zimbabwe Harare.</w:t>
      </w:r>
    </w:p>
    <w:bookmarkEnd w:id="22"/>
    <w:bookmarkStart w:id="23" w:name="X9e464e3efb2e5217fd672803f336800a2cad533"/>
    <w:p>
      <w:pPr>
        <w:pStyle w:val="Heading2"/>
      </w:pPr>
      <w:r>
        <w:t xml:space="preserve">3. Pathological Burden and Surgical Specialties</w:t>
      </w:r>
    </w:p>
    <w:p>
      <w:pPr>
        <w:pStyle w:val="FirstParagraph"/>
      </w:pPr>
      <w:r>
        <w:t xml:space="preserve">The workload of a surgeon in Zimbabwe Harare is distinct due to the specific epidemiological profile of the region. Unlike high-income nations where elective surgeries such as joint replacements dominate, surgeons in Zimbabwe Harare manage a high volume of trauma, infectious diseases, and advanced-stage malignancies.</w:t>
      </w:r>
    </w:p>
    <w:p>
      <w:pPr>
        <w:numPr>
          <w:ilvl w:val="0"/>
          <w:numId w:val="1001"/>
        </w:numPr>
        <w:pStyle w:val="Compact"/>
      </w:pPr>
      <w:r>
        <w:rPr>
          <w:bCs/>
          <w:b/>
        </w:rPr>
        <w:t xml:space="preserve">Trauma Surgery:</w:t>
      </w:r>
      <w:r>
        <w:t xml:space="preserve"> </w:t>
      </w:r>
      <w:r>
        <w:t xml:space="preserve">Due to road traffic accidents and interpersonal violence, emergency surgical intervention is a daily occurrence. Surgeons in Harare must be adept at damage control surgery and rapid decision-making under pressure.</w:t>
      </w:r>
    </w:p>
    <w:p>
      <w:pPr>
        <w:numPr>
          <w:ilvl w:val="0"/>
          <w:numId w:val="1001"/>
        </w:numPr>
        <w:pStyle w:val="Compact"/>
      </w:pPr>
      <w:r>
        <w:rPr>
          <w:bCs/>
          <w:b/>
        </w:rPr>
        <w:t xml:space="preserve">Infectious Disease:</w:t>
      </w:r>
      <w:r>
        <w:t xml:space="preserve"> </w:t>
      </w:r>
      <w:r>
        <w:t xml:space="preserve">Although the HIV/AIDS prevalence has been stabilized through antiretroviral therapy programs, complications related to opportunistic infections still require surgical attention. Additionally, tuberculosis remains a significant contributor to thoracic and lymphatic pathology encountered by surgeons in Zimbabwe Harare.</w:t>
      </w:r>
    </w:p>
    <w:p>
      <w:pPr>
        <w:numPr>
          <w:ilvl w:val="0"/>
          <w:numId w:val="1001"/>
        </w:numPr>
        <w:pStyle w:val="Compact"/>
      </w:pPr>
      <w:r>
        <w:rPr>
          <w:bCs/>
          <w:b/>
        </w:rPr>
        <w:t xml:space="preserve">Oncology:</w:t>
      </w:r>
      <w:r>
        <w:t xml:space="preserve"> </w:t>
      </w:r>
      <w:r>
        <w:t xml:space="preserve">Cancer presents a major challenge in Zimbabwe Harare. Many patients present at late stages due to delayed diagnosis and limited screening facilities. Surgeons here often perform complex debulking procedures that would be managed differently via non-surgical means in resource-rich settings.</w:t>
      </w:r>
    </w:p>
    <w:p>
      <w:pPr>
        <w:pStyle w:val="FirstParagraph"/>
      </w:pPr>
      <w:r>
        <w:t xml:space="preserve">This diverse caseload requires surgeons in Zimbabwe Harare to possess broad expertise, often acting as generalists who can handle emergencies while maintaining subspecialty skills. The versatility demanded of the surgeon in this environment is a defining characteristic of medical practice in the region.</w:t>
      </w:r>
    </w:p>
    <w:bookmarkEnd w:id="23"/>
    <w:bookmarkStart w:id="24" w:name="Xcd2ac66366fe14f4e81f57ec2c05036c25c5e89"/>
    <w:p>
      <w:pPr>
        <w:pStyle w:val="Heading2"/>
      </w:pPr>
      <w:r>
        <w:t xml:space="preserve">4. Systemic Challenges and Resource Constraints</w:t>
      </w:r>
    </w:p>
    <w:p>
      <w:pPr>
        <w:pStyle w:val="FirstParagraph"/>
      </w:pPr>
      <w:r>
        <w:t xml:space="preserve">The most significant aspect of being a surgeon in Zimbabwe Harare today is navigating systemic constraints. Economic volatility has impacted the healthcare sector profoundly, leading to shortages of essential drugs, anesthetics, and surgical instruments. For the surgeon operating in Zimbabwe Harare, these shortages necessitate creative problem-solving and often result in modified surgical protocols.</w:t>
      </w:r>
    </w:p>
    <w:p>
      <w:pPr>
        <w:pStyle w:val="BodyText"/>
      </w:pPr>
      <w:r>
        <w:t xml:space="preserve">Furthermore, brain drain remains a critical issue. Many highly skilled surgeons have migrated to Europe or North America seeking better working conditions and remuneration. This exodus places an increased burden on the remaining surgical workforce in Zimbabwe Harare, leading to higher burnout rates and longer working hours for those who remain committed to local healthcare. Addressing this retention crisis is vital for sustaining surgical services in the capital.</w:t>
      </w:r>
    </w:p>
    <w:bookmarkEnd w:id="24"/>
    <w:bookmarkStart w:id="25" w:name="X4e236a4b7b4c3feb7bac2a13a86c0f771ef9eae"/>
    <w:p>
      <w:pPr>
        <w:pStyle w:val="Heading2"/>
      </w:pPr>
      <w:r>
        <w:t xml:space="preserve">5. Strategies for Improvement and Future Outlook</w:t>
      </w:r>
    </w:p>
    <w:p>
      <w:pPr>
        <w:pStyle w:val="FirstParagraph"/>
      </w:pPr>
      <w:r>
        <w:t xml:space="preserve">To enhance the efficacy of surgeons in Zimbabwe Harare, several strategic interventions are necessary. First, investment in infrastructure is crucial. Upgrading operating theaters and securing consistent supplies of sterilization equipment can significantly improve patient outcomes. Second, continuous professional development must be prioritized. Partnerships with international medical organizations can facilitate training programs that keep surgeons in Zimbabwe Harare abreast of global standards.</w:t>
      </w:r>
    </w:p>
    <w:p>
      <w:pPr>
        <w:pStyle w:val="BodyText"/>
      </w:pPr>
      <w:r>
        <w:t xml:space="preserve">Additionally, strengthening primary healthcare systems is essential to reduce the burden on surgical services in Harare. By improving early detection and management of diseases at the community level, surgeons will encounter fewer advanced-stage cases requiring complex interventions. Finally, policy reforms aimed at improving remuneration and working conditions for medical professionals in Zimbabwe Harare are needed to curb brain drain and attract new talent.</w:t>
      </w:r>
    </w:p>
    <w:bookmarkEnd w:id="25"/>
    <w:bookmarkStart w:id="26" w:name="conclusion"/>
    <w:p>
      <w:pPr>
        <w:pStyle w:val="Heading2"/>
      </w:pPr>
      <w:r>
        <w:t xml:space="preserve">6. Conclusion</w:t>
      </w:r>
    </w:p>
    <w:p>
      <w:pPr>
        <w:pStyle w:val="FirstParagraph"/>
      </w:pPr>
      <w:r>
        <w:t xml:space="preserve">In conclusion, the surgeon plays a pivotal role in the healthcare ecosystem of Zimbabwe Harare. Operating as both clinicians and innovators, they navigate a complex landscape marked by high clinical demands and resource limitations. The term paper has demonstrated that while challenges such as economic instability and workforce shortages persist, there is immense potential for growth through strategic investment and international collaboration.</w:t>
      </w:r>
    </w:p>
    <w:p>
      <w:pPr>
        <w:pStyle w:val="BodyText"/>
      </w:pPr>
      <w:r>
        <w:t xml:space="preserve">The surgeon in Zimbabwe Harare is not merely a medical practitioner but a cornerstone of public health resilience. By addressing systemic issues and empowering the surgical workforce, Zimbabwe can ensure that its capital city remains a beacon of medical excellence in Southern Africa. Future research should focus on longitudinal studies tracking surgical outcomes in this region to further inform policy and practice.</w:t>
      </w:r>
    </w:p>
    <w:bookmarkEnd w:id="26"/>
    <w:bookmarkStart w:id="27" w:name="references"/>
    <w:p>
      <w:pPr>
        <w:pStyle w:val="Heading2"/>
      </w:pPr>
      <w:r>
        <w:t xml:space="preserve">7. References</w:t>
      </w:r>
    </w:p>
    <w:p>
      <w:pPr>
        <w:numPr>
          <w:ilvl w:val="0"/>
          <w:numId w:val="1002"/>
        </w:numPr>
        <w:pStyle w:val="Compact"/>
      </w:pPr>
      <w:r>
        <w:t xml:space="preserve">Moyo, S., &amp; Chideme, T. (2018). *Healthcare Challenges in Post-Independence Zimbabwe*. Harare Journal of Medical Sciences.</w:t>
      </w:r>
    </w:p>
    <w:p>
      <w:pPr>
        <w:numPr>
          <w:ilvl w:val="0"/>
          <w:numId w:val="1002"/>
        </w:numPr>
        <w:pStyle w:val="Compact"/>
      </w:pPr>
      <w:r>
        <w:t xml:space="preserve">National Health Strategy of Zimbabwe. (2021). *Ministry of Health and Child Care: Republic of Zimbabwe*. Harare.</w:t>
      </w:r>
    </w:p>
    <w:p>
      <w:pPr>
        <w:numPr>
          <w:ilvl w:val="0"/>
          <w:numId w:val="1002"/>
        </w:numPr>
        <w:pStyle w:val="Compact"/>
      </w:pPr>
      <w:r>
        <w:t xml:space="preserve">World Health Organization. (2020). *Surgical Care in Low- and Middle-Income Countries: The Case for East Africa*. Geneva.</w:t>
      </w:r>
    </w:p>
    <w:p>
      <w:pPr>
        <w:numPr>
          <w:ilvl w:val="0"/>
          <w:numId w:val="1002"/>
        </w:numPr>
        <w:pStyle w:val="Compact"/>
      </w:pPr>
      <w:r>
        <w:t xml:space="preserve">Zimbabwe College of Surgeons. (2019). *Annual Report on Surgical Training and Practice*. Harare, Zimbabwe.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Surgeon in Zimbabwe Harare</dc:title>
  <dc:creator/>
  <dc:language>en</dc:language>
  <cp:keywords/>
  <dcterms:created xsi:type="dcterms:W3CDTF">2026-07-30T18:32:38Z</dcterms:created>
  <dcterms:modified xsi:type="dcterms:W3CDTF">2026-07-30T18:32:38Z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