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Systems</w:t>
      </w:r>
      <w:r>
        <w:t xml:space="preserve"> </w:t>
      </w:r>
      <w:r>
        <w:t xml:space="preserve">Engineer</w:t>
      </w:r>
      <w:r>
        <w:t xml:space="preserve"> </w:t>
      </w:r>
      <w:r>
        <w:t xml:space="preserve">in</w:t>
      </w:r>
      <w:r>
        <w:t xml:space="preserve"> </w:t>
      </w:r>
      <w:r>
        <w:t xml:space="preserve">Colombia</w:t>
      </w:r>
      <w:r>
        <w:t xml:space="preserve"> </w:t>
      </w:r>
      <w:r>
        <w:t xml:space="preserve">Bogotá</w:t>
      </w:r>
    </w:p>
    <w:p>
      <w:pPr>
        <w:pStyle w:val="FirstParagraph"/>
      </w:pPr>
      <w:r>
        <w:rPr>
          <w:bCs/>
          <w:b/>
        </w:rPr>
        <w:t xml:space="preserve">Institution:</w:t>
      </w:r>
      <w:r>
        <w:t xml:space="preserve"> </w:t>
      </w:r>
      <w:r>
        <w:t xml:space="preserve">National University of Colombia / Distrital Francisco José de Caldas</w:t>
      </w:r>
    </w:p>
    <w:p>
      <w:pPr>
        <w:pStyle w:val="BodyText"/>
      </w:pPr>
      <w:r>
        <w:rPr>
          <w:bCs/>
          <w:b/>
        </w:rPr>
        <w:t xml:space="preserve">Date:</w:t>
      </w:r>
      <w:r>
        <w:t xml:space="preserve"> </w:t>
      </w:r>
      <w:r>
        <w:t xml:space="preserve">October 24, 2023</w:t>
      </w:r>
    </w:p>
    <w:bookmarkStart w:id="30" w:name="X88e09a32dfcd548023121cddc7392e4c52e048a"/>
    <w:p>
      <w:pPr>
        <w:pStyle w:val="Heading1"/>
      </w:pPr>
      <w:r>
        <w:t xml:space="preserve">The Strategic Role of the Systems Engineer in the Digital Transformation of Colombia Bogotá: An Academic Term Paper Analysis</w:t>
      </w:r>
    </w:p>
    <w:p>
      <w:pPr>
        <w:pStyle w:val="FirstParagraph"/>
      </w:pPr>
      <w:r>
        <w:br/>
      </w:r>
      <w:r>
        <w:br/>
      </w:r>
      <w:r>
        <w:br/>
      </w:r>
    </w:p>
    <w:p>
      <w:pPr>
        <w:pStyle w:val="BodyText"/>
      </w:pPr>
      <w:r>
        <w:rPr>
          <w:bCs/>
          <w:b/>
        </w:rPr>
        <w:t xml:space="preserve">[Student Name]</w:t>
      </w:r>
    </w:p>
    <w:p>
      <w:pPr>
        <w:pStyle w:val="BodyText"/>
      </w:pPr>
      <w:r>
        <w:rPr>
          <w:bCs/>
          <w:b/>
        </w:rPr>
        <w:t xml:space="preserve">[Course Name/Code]</w:t>
      </w:r>
    </w:p>
    <w:p>
      <w:pPr>
        <w:pStyle w:val="BodyText"/>
      </w:pPr>
      <w:r>
        <w:rPr>
          <w:bCs/>
          <w:b/>
        </w:rPr>
        <w:t xml:space="preserve">Instructor: [Instructor Name]</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evolving landscape of the Systems Engineer profession within the specific socio-economic and technological context of Colombia Bogotá. As Colombia seeks to position itself as a regional hub for technology and innovation, Bogotá has emerged as the epicenter of this transformation. This document analyzes how Systems Engineers are critical drivers in bridging infrastructure gaps, fostering digital inclusion, and enhancing economic competitiveness. The study highlights curriculum adjustments necessary for academic excellence in the region and examines case studies of successful digital initiatives led by systems engineering professionals in Bogotá.</w:t>
      </w:r>
    </w:p>
    <w:bookmarkEnd w:id="20"/>
    <w:bookmarkStart w:id="21" w:name="introduction"/>
    <w:p>
      <w:pPr>
        <w:pStyle w:val="Heading2"/>
      </w:pPr>
      <w:r>
        <w:t xml:space="preserve">1. Introduction</w:t>
      </w:r>
    </w:p>
    <w:p>
      <w:pPr>
        <w:pStyle w:val="FirstParagraph"/>
      </w:pPr>
      <w:r>
        <w:t xml:space="preserve">In recent decades, the global economy has shifted decisively toward knowledge-based industries, where data and connectivity are as valuable as natural resources. In this context, the profession of Systems Engineer has transcended traditional definitions of programming and hardware maintenance to become a multidisciplinary pillar of modern society. For a developing nation like Colombia, particularly in its capital city Bogotá, the demand for high-quality Systems Engineers is not merely an academic interest but a national imperative.</w:t>
      </w:r>
    </w:p>
    <w:p>
      <w:pPr>
        <w:pStyle w:val="BodyText"/>
      </w:pPr>
      <w:r>
        <w:t xml:space="preserve">Bogotá stands as the largest economic engine in Colombia, contributing significantly to the national GDP. However, this growth brings challenges related to urban mobility, public service efficiency, and financial inclusion. The Systems Engineer is uniquely positioned to address these complex problems through algorithmic optimization, software development, and systems architecture. This term paper argues that the Systems Engineer in Colombia Bogotá is not just a technical implementer but a strategic architect of national development.</w:t>
      </w:r>
    </w:p>
    <w:bookmarkEnd w:id="21"/>
    <w:bookmarkStart w:id="22" w:name="Xc027faccdccf0344215fcec38634f8c069537de"/>
    <w:p>
      <w:pPr>
        <w:pStyle w:val="Heading2"/>
      </w:pPr>
      <w:r>
        <w:t xml:space="preserve">2. The Context of Technology in Colombia Bogotá</w:t>
      </w:r>
    </w:p>
    <w:p>
      <w:pPr>
        <w:pStyle w:val="FirstParagraph"/>
      </w:pPr>
      <w:r>
        <w:t xml:space="preserve">To understand the role of the Systems Engineer, one must first understand the environment in which they operate. Colombia has experienced robust growth in its IT sector, often referred to as "Colombia Code." Bogotá, with over eight million inhabitants, presents a unique mix of traditional industries and burgeoning tech startups (often clustered in hubs like Zona G or Parque de la Innovación).</w:t>
      </w:r>
    </w:p>
    <w:p>
      <w:pPr>
        <w:pStyle w:val="BodyText"/>
      </w:pPr>
      <w:r>
        <w:t xml:space="preserve">The Colombian government has implemented various policies to promote digital transformation. Initiatives such as the "Digital Agenda for Colombia" aim to ensure that all citizens have access to ICTs. However, implementation requires technical expertise. Here, the Systems Engineer plays a vital role in translating policy into executable projects. Whether it is developing software for municipal governance (e.g., Bogotá Simón Bolívar) or creating fintech solutions for unbanked populations, the local engineer must navigate specific regulatory frameworks and cultural nuances.</w:t>
      </w:r>
    </w:p>
    <w:bookmarkEnd w:id="22"/>
    <w:bookmarkStart w:id="26" w:name="Xed859a6ae30fffad66e780545da884d823db99b"/>
    <w:p>
      <w:pPr>
        <w:pStyle w:val="Heading2"/>
      </w:pPr>
      <w:r>
        <w:t xml:space="preserve">3. Core Competencies Required for Systems Engineers in Bogotá</w:t>
      </w:r>
    </w:p>
    <w:p>
      <w:pPr>
        <w:pStyle w:val="FirstParagraph"/>
      </w:pPr>
      <w:r>
        <w:t xml:space="preserve">The educational institutions in Colombia are increasingly aligning their curricula with global standards while maintaining local relevance. A competent Systems Engineer operating in Bogotá today requires a blend of hard and soft skills:</w:t>
      </w:r>
    </w:p>
    <w:bookmarkStart w:id="23" w:name="technical-proficiency"/>
    <w:p>
      <w:pPr>
        <w:pStyle w:val="Heading3"/>
      </w:pPr>
      <w:r>
        <w:t xml:space="preserve">3.1 Technical Proficiency</w:t>
      </w:r>
    </w:p>
    <w:p>
      <w:pPr>
        <w:pStyle w:val="FirstParagraph"/>
      </w:pPr>
      <w:r>
        <w:t xml:space="preserve">Mastery over emerging technologies such as Cloud Computing, Artificial Intelligence (AI), Internet of Things (IoT), and Cybersecurity is essential. In Bogotá’s competitive job market, generalist knowledge is no longer sufficient. Engineers must specialize in areas that solve local problems, such as AI-driven traffic management systems for the city’s notorious congestion or blockchain applications for secure land registry records.</w:t>
      </w:r>
    </w:p>
    <w:bookmarkEnd w:id="23"/>
    <w:bookmarkStart w:id="24" w:name="project-management-and-agility"/>
    <w:p>
      <w:pPr>
        <w:pStyle w:val="Heading3"/>
      </w:pPr>
      <w:r>
        <w:t xml:space="preserve">3.2 Project Management and Agility</w:t>
      </w:r>
    </w:p>
    <w:p>
      <w:pPr>
        <w:pStyle w:val="FirstParagraph"/>
      </w:pPr>
      <w:r>
        <w:t xml:space="preserve">The Colombian business environment is dynamic. Systems Engineers are often required to lead cross-functional teams using Agile methodologies (Scrum, Kanban). The ability to manage rapid changes in requirements while delivering high-quality software is crucial for startups and established corporations alike in Bogotá.</w:t>
      </w:r>
    </w:p>
    <w:bookmarkEnd w:id="24"/>
    <w:bookmarkStart w:id="25" w:name="soft-skills-and-ethical-leadership"/>
    <w:p>
      <w:pPr>
        <w:pStyle w:val="Heading3"/>
      </w:pPr>
      <w:r>
        <w:t xml:space="preserve">3.3 Soft Skills and Ethical Leadership</w:t>
      </w:r>
    </w:p>
    <w:p>
      <w:pPr>
        <w:pStyle w:val="FirstParagraph"/>
      </w:pPr>
      <w:r>
        <w:t xml:space="preserve">Beyond code, Systems Engineers must possess strong communication skills to bridge the gap between technical teams and business stakeholders. Furthermore, ethical considerations regarding data privacy (aligned with Colombia’s Statutory Law 1581 of 2012 on personal data protection) are paramount. Engineers in Bogotá are responsible for ensuring that digital solutions respect user rights and promote social equity.</w:t>
      </w:r>
    </w:p>
    <w:bookmarkEnd w:id="25"/>
    <w:bookmarkEnd w:id="26"/>
    <w:bookmarkStart w:id="27" w:name="challenges-faced-by-the-profession"/>
    <w:p>
      <w:pPr>
        <w:pStyle w:val="Heading2"/>
      </w:pPr>
      <w:r>
        <w:t xml:space="preserve">4. Challenges Faced by the Profession</w:t>
      </w:r>
    </w:p>
    <w:p>
      <w:pPr>
        <w:pStyle w:val="FirstParagraph"/>
      </w:pPr>
      <w:r>
        <w:t xml:space="preserve">Despite the growth, Systems Engineers in Colombia face significant hurdles. There is a persistent brain drain, where top talent migrates to North America or Europe for better opportunities. Additionally, there is an inequality in digital access within Bogotá itself; rural areas of Cundinamarca and informal settlements within the city often lack basic infrastructure, making it challenging for engineers to implement uniform solutions.</w:t>
      </w:r>
    </w:p>
    <w:p>
      <w:pPr>
        <w:pStyle w:val="BodyText"/>
      </w:pPr>
      <w:r>
        <w:t xml:space="preserve">Moreover, the pace of technological change requires continuous education. Academic programs must constantly update their syllabi to remain relevant. The disconnect between academic theory and industry practice remains a point of contention, necessitating stronger collaborations between universities in Bogotá and private sector partners.</w:t>
      </w:r>
    </w:p>
    <w:bookmarkEnd w:id="27"/>
    <w:bookmarkStart w:id="28" w:name="Xfe46207d231feec0680a2a4e4b25da6be0c4791"/>
    <w:p>
      <w:pPr>
        <w:pStyle w:val="Heading2"/>
      </w:pPr>
      <w:r>
        <w:t xml:space="preserve">5. Opportunities for Innovation and Social Impact</w:t>
      </w:r>
    </w:p>
    <w:p>
      <w:pPr>
        <w:pStyle w:val="FirstParagraph"/>
      </w:pPr>
      <w:r>
        <w:t xml:space="preserve">The landscape offers immense opportunities. The rise of "GovTech" allows Systems Engineers to modernize public administration. For instance, engineers have developed apps that streamline public transport payments or report infrastructure damages directly to municipal authorities.</w:t>
      </w:r>
    </w:p>
    <w:p>
      <w:pPr>
        <w:pStyle w:val="BodyText"/>
      </w:pPr>
      <w:r>
        <w:t xml:space="preserve">In the financial sector, fintech companies led by systems engineers are expanding banking services to rural Colombia, leveraging mobile technology. In healthcare, telemedicine platforms built by engineering teams are improving access to specialists for citizens in remote areas near Bogotá. These examples illustrate that Systems Engineers are not just building software; they are building social infrastructure.</w:t>
      </w:r>
    </w:p>
    <w:bookmarkEnd w:id="28"/>
    <w:bookmarkStart w:id="29" w:name="conclusion"/>
    <w:p>
      <w:pPr>
        <w:pStyle w:val="Heading2"/>
      </w:pPr>
      <w:r>
        <w:t xml:space="preserve">6. Conclusion</w:t>
      </w:r>
    </w:p>
    <w:p>
      <w:pPr>
        <w:pStyle w:val="FirstParagraph"/>
      </w:pPr>
      <w:r>
        <w:t xml:space="preserve">In conclusion, the Systems Engineer is a cornerstone of modern development in Colombia Bogotá. As this term paper has demonstrated, the profession extends far beyond technical execution; it encompasses strategic planning, ethical responsibility, and social innovation. The unique challenges of Bogotá’s urban environment provide a fertile ground for engineers to apply their skills toward solving real-world problems.</w:t>
      </w:r>
    </w:p>
    <w:p>
      <w:pPr>
        <w:pStyle w:val="BodyText"/>
      </w:pPr>
      <w:r>
        <w:t xml:space="preserve">For Colombia to achieve its full potential in the global digital economy, investment in human capital—specifically in systems engineering education and continuous professional development—is essential. Universities, government agencies, and the private sector must collaborate to retain talent within Bogotá and ensure that Systems Engineers are equipped with the tools needed to drive inclusive growth.</w:t>
      </w:r>
    </w:p>
    <w:p>
      <w:pPr>
        <w:pStyle w:val="BodyText"/>
      </w:pPr>
      <w:r>
        <w:t xml:space="preserve">The future of Colombia Bogotá is digital, and it is being coded by its Systems Engineers. It is imperative that society recognizes their value not only as IT professionals but as key architects of national progress.</w:t>
      </w:r>
    </w:p>
    <w:p>
      <w:pPr>
        <w:pStyle w:val="BodyText"/>
      </w:pPr>
      <w:r>
        <w:br/>
      </w:r>
      <w:r>
        <w:br/>
      </w:r>
      <w:r>
        <w:br/>
      </w:r>
    </w:p>
    <w:p>
      <w:pPr>
        <w:pStyle w:val="BodyText"/>
      </w:pPr>
      <w:r>
        <w:t xml:space="preserve">End of Term Paper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Systems Engineer in Colombia Bogotá</dc:title>
  <dc:creator/>
  <dc:language>en</dc:language>
  <cp:keywords/>
  <dcterms:created xsi:type="dcterms:W3CDTF">2026-07-30T22:36:18Z</dcterms:created>
  <dcterms:modified xsi:type="dcterms:W3CDTF">2026-07-30T22:36:18Z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