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Germany</w:t>
      </w:r>
      <w:r>
        <w:t xml:space="preserve"> </w:t>
      </w:r>
      <w:r>
        <w:t xml:space="preserve">Berlin</w:t>
      </w:r>
    </w:p>
    <w:bookmarkStart w:id="28" w:name="X795725545cf1e0e8cfa0963c5a92a6f08ef6561"/>
    <w:p>
      <w:pPr>
        <w:pStyle w:val="Heading1"/>
      </w:pPr>
      <w:r>
        <w:t xml:space="preserve">A Comprehensive Analysis of the Systems Engineer Profession</w:t>
      </w:r>
    </w:p>
    <w:bookmarkStart w:id="27" w:name="X3b153170966388774a24b7874b13fe690aa527c"/>
    <w:p>
      <w:pPr>
        <w:pStyle w:val="Heading2"/>
      </w:pPr>
      <w:r>
        <w:t xml:space="preserve">Focusing on the Technological and Industrial Landscape of Germany Berlin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District/Region Focus:</w:t>
      </w:r>
      <w:r>
        <w:t xml:space="preserve"> </w:t>
      </w:r>
      <w:r>
        <w:t xml:space="preserve">Germany Berlin</w:t>
      </w:r>
    </w:p>
    <w:bookmarkStart w:id="20" w:name="abstract"/>
    <w:p>
      <w:pPr>
        <w:pStyle w:val="Heading3"/>
      </w:pPr>
      <w:r>
        <w:t xml:space="preserve">Abstract</w:t>
      </w:r>
    </w:p>
    <w:p>
      <w:pPr>
        <w:pStyle w:val="FirstParagraph"/>
      </w:pPr>
      <w:r>
        <w:t xml:space="preserve">The role of the</w:t>
      </w:r>
      <w:r>
        <w:t xml:space="preserve"> </w:t>
      </w:r>
      <w:hyperlink w:anchor="Xa39a3ee5e6b4b0d3255bfef95601890afd80709">
        <w:r>
          <w:rPr>
            <w:rStyle w:val="Hyperlink"/>
          </w:rPr>
          <w:t xml:space="preserve">Systems Engineer</w:t>
        </w:r>
      </w:hyperlink>
      <w:r>
        <w:t xml:space="preserve"> </w:t>
      </w:r>
      <w:r>
        <w:t xml:space="preserve">has evolved significantly over the past two decades, transitioning from a niche technical discipline to a cornerstone of modern industrial and software innovation. This term paper explores the critical function of systems engineering within the specific geopolitical, economic, and technological context of</w:t>
      </w:r>
      <w:r>
        <w:t xml:space="preserve"> </w:t>
      </w:r>
      <w:r>
        <w:rPr>
          <w:bCs/>
          <w:b/>
        </w:rPr>
        <w:t xml:space="preserve">Germany Berlin</w:t>
      </w:r>
      <w:r>
        <w:t xml:space="preserve">. As Berlin establishes itself as one of Europe’s leading startup hubs and a center for deep-tech manufacturing, the demand for professionals who can integrate complex hardware, software, and human-centric processes is at an all-time high. This document examines the educational prerequisites, professional responsibilities, and strategic importance of</w:t>
      </w:r>
      <w:r>
        <w:t xml:space="preserve"> </w:t>
      </w:r>
      <w:hyperlink w:anchor="Xa39a3ee5e6b4b0d3255bfef95601890afd80709">
        <w:r>
          <w:rPr>
            <w:rStyle w:val="Hyperlink"/>
          </w:rPr>
          <w:t xml:space="preserve">Systems Engineers</w:t>
        </w:r>
      </w:hyperlink>
      <w:r>
        <w:t xml:space="preserve"> </w:t>
      </w:r>
      <w:r>
        <w:t xml:space="preserve">in bridging the gap between theoretical design and practical implementation within</w:t>
      </w:r>
      <w:r>
        <w:t xml:space="preserve"> </w:t>
      </w:r>
      <w:r>
        <w:rPr>
          <w:bCs/>
          <w:b/>
        </w:rPr>
        <w:t xml:space="preserve">Germany Berlin’s</w:t>
      </w:r>
      <w:r>
        <w:t xml:space="preserve"> </w:t>
      </w:r>
      <w:r>
        <w:t xml:space="preserve">unique ecosystem.</w:t>
      </w:r>
    </w:p>
    <w:bookmarkEnd w:id="20"/>
    <w:bookmarkStart w:id="21" w:name="Xb580f78a77b91d9f81fea2db9f53ac7a43adc6b"/>
    <w:p>
      <w:pPr>
        <w:pStyle w:val="Heading3"/>
      </w:pPr>
      <w:r>
        <w:t xml:space="preserve">Introduction: The Complexity of Modern Systems in Urban Environments</w:t>
      </w:r>
    </w:p>
    <w:p>
      <w:pPr>
        <w:pStyle w:val="FirstParagraph"/>
      </w:pPr>
      <w:r>
        <w:t xml:space="preserve">In the contemporary technological landscape, few challenges are as multifaceted as those presented by smart cities, autonomous vehicle networks, and integrated industrial IoT (Internet of Things) infrastructures. These systems require a holistic approach that goes beyond isolated component optimization. This is where the</w:t>
      </w:r>
      <w:r>
        <w:t xml:space="preserve"> </w:t>
      </w:r>
      <w:hyperlink w:anchor="Xa39a3ee5e6b4b0d3255bfef95601890afd80709">
        <w:r>
          <w:rPr>
            <w:rStyle w:val="Hyperlink"/>
          </w:rPr>
          <w:t xml:space="preserve">Systems Engineer</w:t>
        </w:r>
      </w:hyperlink>
      <w:r>
        <w:t xml:space="preserve"> </w:t>
      </w:r>
      <w:r>
        <w:t xml:space="preserve">plays a pivotal role. By adopting a "systems thinking" methodology, these professionals ensure that all subsystems work in harmony to achieve overarching goals.</w:t>
      </w:r>
    </w:p>
    <w:p>
      <w:pPr>
        <w:pStyle w:val="BodyText"/>
      </w:pPr>
      <w:r>
        <w:rPr>
          <w:bCs/>
          <w:b/>
        </w:rPr>
        <w:t xml:space="preserve">Germany Berlin</w:t>
      </w:r>
      <w:r>
        <w:t xml:space="preserve">, historically known for its cultural vibrancy and political significance, has undergone a profound transformation into a technological powerhouse. The city’s strategy to become a global leader in green technology, digital infrastructure, and sustainable urban mobility requires robust engineering frameworks. Consequently, the</w:t>
      </w:r>
      <w:r>
        <w:t xml:space="preserve"> </w:t>
      </w:r>
      <w:hyperlink w:anchor="Xa39a3ee5e6b4b0d3255bfef95601890afd80709">
        <w:r>
          <w:rPr>
            <w:rStyle w:val="Hyperlink"/>
          </w:rPr>
          <w:t xml:space="preserve">Systems Engineer</w:t>
        </w:r>
      </w:hyperlink>
      <w:r>
        <w:t xml:space="preserve"> </w:t>
      </w:r>
      <w:r>
        <w:t xml:space="preserve">is not merely an IT specialist but a strategic architect of complex socio-technical systems. This term paper argues that the efficacy of</w:t>
      </w:r>
      <w:r>
        <w:t xml:space="preserve"> </w:t>
      </w:r>
      <w:r>
        <w:rPr>
          <w:bCs/>
          <w:b/>
        </w:rPr>
        <w:t xml:space="preserve">Germany Berlin’s</w:t>
      </w:r>
      <w:r>
        <w:t xml:space="preserve"> </w:t>
      </w:r>
      <w:r>
        <w:t xml:space="preserve">technological infrastructure is directly correlated with its ability to attract and retain skilled</w:t>
      </w:r>
      <w:r>
        <w:t xml:space="preserve"> </w:t>
      </w:r>
      <w:hyperlink w:anchor="Xa39a3ee5e6b4b0d3255bfef95601890afd80709">
        <w:r>
          <w:rPr>
            <w:rStyle w:val="Hyperlink"/>
          </w:rPr>
          <w:t xml:space="preserve">Systems Engineers</w:t>
        </w:r>
      </w:hyperlink>
      <w:r>
        <w:t xml:space="preserve">.</w:t>
      </w:r>
    </w:p>
    <w:bookmarkEnd w:id="21"/>
    <w:bookmarkStart w:id="22" w:name="Xb297c67c669dcdff04605bb8f7b5c65e7ba6aa4"/>
    <w:p>
      <w:pPr>
        <w:pStyle w:val="Heading3"/>
      </w:pPr>
      <w:r>
        <w:t xml:space="preserve">The Professional Profile: Skills and Competencies</w:t>
      </w:r>
    </w:p>
    <w:p>
      <w:pPr>
        <w:pStyle w:val="FirstParagraph"/>
      </w:pPr>
      <w:r>
        <w:t xml:space="preserve">To function effectively within the demanding environment of</w:t>
      </w:r>
      <w:r>
        <w:t xml:space="preserve"> </w:t>
      </w:r>
      <w:r>
        <w:rPr>
          <w:bCs/>
          <w:b/>
        </w:rPr>
        <w:t xml:space="preserve">Germany Berlin’s</w:t>
      </w:r>
      <w:r>
        <w:t xml:space="preserve"> </w:t>
      </w:r>
      <w:r>
        <w:t xml:space="preserve">tech sector, a</w:t>
      </w:r>
      <w:r>
        <w:t xml:space="preserve"> </w:t>
      </w:r>
      <w:hyperlink w:anchor="Xa39a3ee5e6b4b0d3255bfef95601890afd80709">
        <w:r>
          <w:rPr>
            <w:rStyle w:val="Hyperlink"/>
          </w:rPr>
          <w:t xml:space="preserve">Systems Engineer</w:t>
        </w:r>
      </w:hyperlink>
      <w:r>
        <w:t xml:space="preserve"> </w:t>
      </w:r>
      <w:r>
        <w:t xml:space="preserve">must possess a diverse and interdisciplinary skill set. Unlike software developers who may focus exclusively on code efficiency or mechanical engineers who concentrate on physical durability, the</w:t>
      </w:r>
      <w:r>
        <w:t xml:space="preserve"> </w:t>
      </w:r>
      <w:hyperlink w:anchor="Xa39a3ee5e6b4b0d3255bfef95601890afd80709">
        <w:r>
          <w:rPr>
            <w:rStyle w:val="Hyperlink"/>
          </w:rPr>
          <w:t xml:space="preserve">Systems Engineer</w:t>
        </w:r>
      </w:hyperlink>
      <w:r>
        <w:t xml:space="preserve"> </w:t>
      </w:r>
      <w:r>
        <w:t xml:space="preserve">operates at the intersection of these disciplines.</w:t>
      </w:r>
    </w:p>
    <w:p>
      <w:pPr>
        <w:pStyle w:val="BodyText"/>
      </w:pPr>
      <w:r>
        <w:t xml:space="preserve">First, technical proficiency in modeling languages such as SysML (Systems Modeling Language) is essential. These tools allow engineers to visualize complex interactions between hardware and software components before physical prototyping occurs. In</w:t>
      </w:r>
      <w:r>
        <w:t xml:space="preserve"> </w:t>
      </w:r>
      <w:r>
        <w:rPr>
          <w:bCs/>
          <w:b/>
        </w:rPr>
        <w:t xml:space="preserve">Germany Berlin’s</w:t>
      </w:r>
      <w:r>
        <w:t xml:space="preserve"> </w:t>
      </w:r>
      <w:r>
        <w:t xml:space="preserve">automotive sector, for instance, this capability is crucial for developing electric vehicles that integrate battery management systems with autonomous driving algorithms. Second, strong project management skills are required to navigate the agile development cycles prevalent in Berlin’s startup culture while adhering to the rigorous quality standards expected by German industrial partners.</w:t>
      </w:r>
    </w:p>
    <w:p>
      <w:pPr>
        <w:pStyle w:val="BodyText"/>
      </w:pPr>
      <w:r>
        <w:t xml:space="preserve">Furthermore, communication skills are paramount. A</w:t>
      </w:r>
      <w:r>
        <w:t xml:space="preserve"> </w:t>
      </w:r>
      <w:hyperlink w:anchor="Xa39a3ee5e6b4b0d3255bfef95601890afd80709">
        <w:r>
          <w:rPr>
            <w:rStyle w:val="Hyperlink"/>
          </w:rPr>
          <w:t xml:space="preserve">Systems Engineer</w:t>
        </w:r>
      </w:hyperlink>
      <w:r>
        <w:t xml:space="preserve"> </w:t>
      </w:r>
      <w:r>
        <w:t xml:space="preserve">acts as a translator between stakeholders who may have disparate technical languages. In</w:t>
      </w:r>
      <w:r>
        <w:t xml:space="preserve"> </w:t>
      </w:r>
      <w:r>
        <w:rPr>
          <w:bCs/>
          <w:b/>
        </w:rPr>
        <w:t xml:space="preserve">Germany Berlin’s</w:t>
      </w:r>
      <w:r>
        <w:t xml:space="preserve"> </w:t>
      </w:r>
      <w:r>
        <w:t xml:space="preserve">international business environment, where English is the lingua franca but local regulatory nuances exist, the ability to bridge cultural and technical gaps is a key differentiator for successful system implementation.</w:t>
      </w:r>
    </w:p>
    <w:bookmarkEnd w:id="22"/>
    <w:bookmarkStart w:id="23" w:name="X793ef4d1fd6638ae1434108288f7e9dab7d7ffe"/>
    <w:p>
      <w:pPr>
        <w:pStyle w:val="Heading3"/>
      </w:pPr>
      <w:r>
        <w:t xml:space="preserve">The German Context: Regulatory Frameworks and Standards</w:t>
      </w:r>
    </w:p>
    <w:p>
      <w:pPr>
        <w:pStyle w:val="FirstParagraph"/>
      </w:pPr>
      <w:r>
        <w:t xml:space="preserve">Operating as a</w:t>
      </w:r>
      <w:r>
        <w:t xml:space="preserve"> </w:t>
      </w:r>
      <w:hyperlink w:anchor="Xa39a3ee5e6b4b0d3255bfef95601890afd80709">
        <w:r>
          <w:rPr>
            <w:rStyle w:val="Hyperlink"/>
          </w:rPr>
          <w:t xml:space="preserve">Systems Engineer</w:t>
        </w:r>
      </w:hyperlink>
      <w:r>
        <w:t xml:space="preserve"> </w:t>
      </w:r>
      <w:r>
        <w:t xml:space="preserve">in</w:t>
      </w:r>
      <w:r>
        <w:t xml:space="preserve"> </w:t>
      </w:r>
      <w:r>
        <w:rPr>
          <w:bCs/>
          <w:b/>
        </w:rPr>
        <w:t xml:space="preserve">Germany Berlin</w:t>
      </w:r>
      <w:r>
        <w:t xml:space="preserve"> </w:t>
      </w:r>
      <w:r>
        <w:t xml:space="preserve">requires a deep understanding of local and European regulatory frameworks. Germany is renowned for its adherence to strict engineering standards, such as DIN ISO 15288, which governs the systems and software engineering life cycle processes. Compliance with these standards is not optional; it is a prerequisite for market access in sectors like healthcare, automotive, and aerospace.</w:t>
      </w:r>
    </w:p>
    <w:p>
      <w:pPr>
        <w:pStyle w:val="BodyText"/>
      </w:pPr>
      <w:r>
        <w:t xml:space="preserve">Moreover, data privacy regulations under the GDPR (General Data Protection Regulation) significantly influence system design.</w:t>
      </w:r>
      <w:r>
        <w:t xml:space="preserve"> </w:t>
      </w:r>
      <w:hyperlink w:anchor="Xa39a3ee5e6b4b0d3255bfef95601890afd80709">
        <w:r>
          <w:rPr>
            <w:rStyle w:val="Hyperlink"/>
          </w:rPr>
          <w:t xml:space="preserve">Systems Engineers</w:t>
        </w:r>
      </w:hyperlink>
      <w:r>
        <w:t xml:space="preserve"> </w:t>
      </w:r>
      <w:r>
        <w:t xml:space="preserve">in</w:t>
      </w:r>
      <w:r>
        <w:t xml:space="preserve"> </w:t>
      </w:r>
      <w:r>
        <w:rPr>
          <w:bCs/>
          <w:b/>
        </w:rPr>
        <w:t xml:space="preserve">Germany Berlin</w:t>
      </w:r>
      <w:r>
        <w:t xml:space="preserve"> </w:t>
      </w:r>
      <w:r>
        <w:t xml:space="preserve">must embed "privacy by design" principles into their architectures. This involves ensuring that data collection, processing, and storage mechanisms within complex systems are compliant from the outset, rather than as an afterthought. This legal rigor adds a layer of complexity to the role but also enhances the reliability and trustworthiness of German-engineered systems in the global market.</w:t>
      </w:r>
    </w:p>
    <w:bookmarkEnd w:id="23"/>
    <w:bookmarkStart w:id="24" w:name="X2967e85ada4ec92930e1a03bde8f1f35f53a59f"/>
    <w:p>
      <w:pPr>
        <w:pStyle w:val="Heading3"/>
      </w:pPr>
      <w:r>
        <w:t xml:space="preserve">Industry Applications: From Automotive to Smart City Infrastructure</w:t>
      </w:r>
    </w:p>
    <w:p>
      <w:pPr>
        <w:pStyle w:val="FirstParagraph"/>
      </w:pPr>
      <w:r>
        <w:t xml:space="preserve">The application of</w:t>
      </w:r>
      <w:r>
        <w:t xml:space="preserve"> </w:t>
      </w:r>
      <w:hyperlink w:anchor="Xa39a3ee5e6b4b0d3255bfef95601890afd80709">
        <w:r>
          <w:rPr>
            <w:rStyle w:val="Hyperlink"/>
          </w:rPr>
          <w:t xml:space="preserve">Systems Engineering</w:t>
        </w:r>
      </w:hyperlink>
      <w:r>
        <w:t xml:space="preserve"> </w:t>
      </w:r>
      <w:r>
        <w:t xml:space="preserve">in</w:t>
      </w:r>
      <w:r>
        <w:t xml:space="preserve"> </w:t>
      </w:r>
      <w:r>
        <w:rPr>
          <w:bCs/>
          <w:b/>
        </w:rPr>
        <w:t xml:space="preserve">Germany Berlin</w:t>
      </w:r>
      <w:r>
        <w:t xml:space="preserve"> </w:t>
      </w:r>
      <w:r>
        <w:t xml:space="preserve">is vast and varied. One of the most prominent sectors is the automotive industry. With major players like BMW, Mercedes-Benz, and Volkswagen investing heavily in R&amp;D hubs within the region, there is a high demand for engineers who can manage the complexity of connected car technologies.</w:t>
      </w:r>
    </w:p>
    <w:p>
      <w:pPr>
        <w:pStyle w:val="BodyText"/>
      </w:pPr>
      <w:r>
        <w:t xml:space="preserve">Beyond traditional manufacturing,</w:t>
      </w:r>
      <w:r>
        <w:t xml:space="preserve"> </w:t>
      </w:r>
      <w:r>
        <w:rPr>
          <w:bCs/>
          <w:b/>
        </w:rPr>
        <w:t xml:space="preserve">Germany Berlin’s</w:t>
      </w:r>
      <w:r>
        <w:t xml:space="preserve"> </w:t>
      </w:r>
      <w:r>
        <w:t xml:space="preserve">reputation as a startup hub means that many</w:t>
      </w:r>
      <w:r>
        <w:t xml:space="preserve"> </w:t>
      </w:r>
      <w:hyperlink w:anchor="Xa39a3ee5e6b4b0d3255bfef95601890afd80709">
        <w:r>
          <w:rPr>
            <w:rStyle w:val="Hyperlink"/>
          </w:rPr>
          <w:t xml:space="preserve">Systems Engineers</w:t>
        </w:r>
      </w:hyperlink>
      <w:r>
        <w:t xml:space="preserve"> </w:t>
      </w:r>
      <w:r>
        <w:t xml:space="preserve">are employed by agile scale-ups. These companies often focus on FinTech, HealthTech, and Mobility-as-a-Service (MaaS) solutions. For example, integrating ride-sharing platforms with public transportation networks requires sophisticated system integration that balances real-time data processing with user experience design.</w:t>
      </w:r>
    </w:p>
    <w:p>
      <w:pPr>
        <w:pStyle w:val="BodyText"/>
      </w:pPr>
      <w:r>
        <w:t xml:space="preserve">Additionally, the push for sustainability in</w:t>
      </w:r>
      <w:r>
        <w:t xml:space="preserve"> </w:t>
      </w:r>
      <w:r>
        <w:rPr>
          <w:bCs/>
          <w:b/>
        </w:rPr>
        <w:t xml:space="preserve">Germany Berlin</w:t>
      </w:r>
      <w:r>
        <w:t xml:space="preserve"> </w:t>
      </w:r>
      <w:r>
        <w:t xml:space="preserve">has given rise to smart grid technologies.</w:t>
      </w:r>
      <w:r>
        <w:t xml:space="preserve"> </w:t>
      </w:r>
      <w:hyperlink w:anchor="Xa39a3ee5e6b4b0d3255bfef95601890afd80709">
        <w:r>
          <w:rPr>
            <w:rStyle w:val="Hyperlink"/>
          </w:rPr>
          <w:t xml:space="preserve">Systems Engineers</w:t>
        </w:r>
      </w:hyperlink>
      <w:r>
        <w:t xml:space="preserve"> </w:t>
      </w:r>
      <w:r>
        <w:t xml:space="preserve">are critical in designing energy management systems that optimize the distribution of renewable energy sources across urban areas. This involves coordinating with utility providers, government bodies, and consumers to create a resilient and efficient energy infrastructure.</w:t>
      </w:r>
    </w:p>
    <w:bookmarkEnd w:id="24"/>
    <w:bookmarkStart w:id="25" w:name="challenges-and-future-outlook"/>
    <w:p>
      <w:pPr>
        <w:pStyle w:val="Heading3"/>
      </w:pPr>
      <w:r>
        <w:t xml:space="preserve">Challenges and Future Outlook</w:t>
      </w:r>
    </w:p>
    <w:p>
      <w:pPr>
        <w:pStyle w:val="FirstParagraph"/>
      </w:pPr>
      <w:r>
        <w:t xml:space="preserve">Despite the opportunities,</w:t>
      </w:r>
      <w:r>
        <w:t xml:space="preserve"> </w:t>
      </w:r>
      <w:hyperlink w:anchor="Xa39a3ee5e6b4b0d3255bfef95601890afd80709">
        <w:r>
          <w:rPr>
            <w:rStyle w:val="Hyperlink"/>
          </w:rPr>
          <w:t xml:space="preserve">Systems Engineers</w:t>
        </w:r>
      </w:hyperlink>
      <w:r>
        <w:t xml:space="preserve"> </w:t>
      </w:r>
      <w:r>
        <w:t xml:space="preserve">in</w:t>
      </w:r>
      <w:r>
        <w:t xml:space="preserve"> </w:t>
      </w:r>
      <w:r>
        <w:rPr>
          <w:bCs/>
          <w:b/>
        </w:rPr>
        <w:t xml:space="preserve">Germany Berlin</w:t>
      </w:r>
      <w:r>
        <w:t xml:space="preserve"> </w:t>
      </w:r>
      <w:r>
        <w:t xml:space="preserve">face several challenges. The talent shortage is acute; there are more open positions than qualified graduates to fill them. This has led to increased competition among employers and a need for continuous upskilling.</w:t>
      </w:r>
    </w:p>
    <w:p>
      <w:pPr>
        <w:pStyle w:val="BodyText"/>
      </w:pPr>
      <w:r>
        <w:t xml:space="preserve">Furthermore, the rapid pace of technological change requires engineers to constantly adapt. Technologies such as Artificial Intelligence, Machine Learning, and Blockchain are becoming integral parts of system architectures.</w:t>
      </w:r>
      <w:r>
        <w:t xml:space="preserve"> </w:t>
      </w:r>
      <w:hyperlink w:anchor="Xa39a3ee5e6b4b0d3255bfef95601890afd80709">
        <w:r>
          <w:rPr>
            <w:rStyle w:val="Hyperlink"/>
          </w:rPr>
          <w:t xml:space="preserve">Systems Engineers</w:t>
        </w:r>
      </w:hyperlink>
      <w:r>
        <w:t xml:space="preserve"> </w:t>
      </w:r>
      <w:r>
        <w:t xml:space="preserve">must stay abreast of these developments to ensure that the systems they design remain relevant and competitive.</w:t>
      </w:r>
    </w:p>
    <w:p>
      <w:pPr>
        <w:pStyle w:val="BodyText"/>
      </w:pPr>
      <w:r>
        <w:t xml:space="preserve">In conclusion, the</w:t>
      </w:r>
      <w:r>
        <w:t xml:space="preserve"> </w:t>
      </w:r>
      <w:hyperlink w:anchor="Xa39a3ee5e6b4b0d3255bfef95601890afd80709">
        <w:r>
          <w:rPr>
            <w:rStyle w:val="Hyperlink"/>
          </w:rPr>
          <w:t xml:space="preserve">Systems Engineer</w:t>
        </w:r>
      </w:hyperlink>
      <w:r>
        <w:t xml:space="preserve"> </w:t>
      </w:r>
      <w:r>
        <w:t xml:space="preserve">is a vital component of</w:t>
      </w:r>
      <w:r>
        <w:t xml:space="preserve"> </w:t>
      </w:r>
      <w:r>
        <w:rPr>
          <w:bCs/>
          <w:b/>
        </w:rPr>
        <w:t xml:space="preserve">Germany Berlin’s</w:t>
      </w:r>
      <w:r>
        <w:t xml:space="preserve"> </w:t>
      </w:r>
      <w:r>
        <w:t xml:space="preserve">technological ecosystem. Their ability to integrate complex components, navigate regulatory landscapes, and drive innovation positions them as key drivers of economic growth and societal progress. As</w:t>
      </w:r>
      <w:r>
        <w:t xml:space="preserve"> </w:t>
      </w:r>
      <w:r>
        <w:rPr>
          <w:bCs/>
          <w:b/>
        </w:rPr>
        <w:t xml:space="preserve">Germany Berlin</w:t>
      </w:r>
      <w:r>
        <w:t xml:space="preserve"> </w:t>
      </w:r>
      <w:r>
        <w:t xml:space="preserve">continues to evolve into a global center for technology and sustainability, the role of the</w:t>
      </w:r>
      <w:r>
        <w:t xml:space="preserve"> </w:t>
      </w:r>
      <w:hyperlink w:anchor="Xa39a3ee5e6b4b0d3255bfef95601890afd80709">
        <w:r>
          <w:rPr>
            <w:rStyle w:val="Hyperlink"/>
          </w:rPr>
          <w:t xml:space="preserve">Systems Engineer</w:t>
        </w:r>
      </w:hyperlink>
      <w:r>
        <w:t xml:space="preserve"> </w:t>
      </w:r>
      <w:r>
        <w:t xml:space="preserve">will only become more prominent. Educational institutions and industry leaders must collaborate to support this profession through robust training programs, mentorship opportunities, and supportive policy frameworks.</w:t>
      </w:r>
    </w:p>
    <w:bookmarkEnd w:id="25"/>
    <w:bookmarkStart w:id="26" w:name="conclusion"/>
    <w:p>
      <w:pPr>
        <w:pStyle w:val="Heading3"/>
      </w:pPr>
      <w:r>
        <w:t xml:space="preserve">Conclusion</w:t>
      </w:r>
    </w:p>
    <w:p>
      <w:pPr>
        <w:pStyle w:val="FirstParagraph"/>
      </w:pPr>
      <w:r>
        <w:t xml:space="preserve">This term paper has highlighted the critical importance of</w:t>
      </w:r>
      <w:r>
        <w:t xml:space="preserve"> </w:t>
      </w:r>
      <w:hyperlink w:anchor="Xa39a3ee5e6b4b0d3255bfef95601890afd80709">
        <w:r>
          <w:rPr>
            <w:rStyle w:val="Hyperlink"/>
          </w:rPr>
          <w:t xml:space="preserve">Systems Engineers</w:t>
        </w:r>
      </w:hyperlink>
      <w:r>
        <w:t xml:space="preserve"> </w:t>
      </w:r>
      <w:r>
        <w:t xml:space="preserve">in the context of</w:t>
      </w:r>
      <w:r>
        <w:t xml:space="preserve"> </w:t>
      </w:r>
      <w:r>
        <w:rPr>
          <w:bCs/>
          <w:b/>
        </w:rPr>
        <w:t xml:space="preserve">Germany Berlin’s</w:t>
      </w:r>
      <w:r>
        <w:t xml:space="preserve"> </w:t>
      </w:r>
      <w:r>
        <w:t xml:space="preserve">dynamic industrial and startup landscape. By synthesizing technical expertise with strategic oversight, these professionals enable the creation of robust, compliant, and innovative systems. The unique combination of strict German engineering standards and Berlin’s agile startup culture creates a fertile ground for systems engineering practices to thrive. Future research should focus on specific case studies within</w:t>
      </w:r>
      <w:r>
        <w:t xml:space="preserve"> </w:t>
      </w:r>
      <w:r>
        <w:rPr>
          <w:bCs/>
          <w:b/>
        </w:rPr>
        <w:t xml:space="preserve">Germany Berlin</w:t>
      </w:r>
      <w:r>
        <w:t xml:space="preserve"> </w:t>
      </w:r>
      <w:r>
        <w:t xml:space="preserve">to further understand the best practices and challenges faced by practitioners in this evolving field.</w:t>
      </w:r>
    </w:p>
    <w:p>
      <w:pPr>
        <w:pStyle w:val="BodyText"/>
      </w:pPr>
      <w:r>
        <w:rPr>
          <w:iCs/>
          <w:i/>
        </w:rPr>
        <w:t xml:space="preserve">This document is prepared as part of an academic requirement regarding Systems Engineering profiles in European tech hubs, with a specific focus on Germany Berlin.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Systems Engineers in Germany Berlin</dc:title>
  <dc:creator/>
  <dc:language>en</dc:language>
  <cp:keywords/>
  <dcterms:created xsi:type="dcterms:W3CDTF">2026-07-29T09:16:48Z</dcterms:created>
  <dcterms:modified xsi:type="dcterms:W3CDTF">2026-07-29T09:16:48Z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