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e59e83a6b3ac2c52147f91b54950a7015dba05"/>
    <w:p>
      <w:pPr>
        <w:pStyle w:val="Heading1"/>
      </w:pPr>
      <w:r>
        <w:t xml:space="preserve">A Term Paper on the Evolution and Impact of the Systems Engineer</w:t>
      </w:r>
      <w:r>
        <w:br/>
      </w:r>
      <w:r>
        <w:br/>
      </w:r>
      <w:r>
        <w:t xml:space="preserve">In the High-Tech Ecosystem of Israel Tel Aviv</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Engineering Management &amp; Regional Technology Studies</w:t>
      </w:r>
    </w:p>
    <w:bookmarkStart w:id="20" w:name="Xbc507f3787eb627bf0350e1c91028eb3abe2151"/>
    <w:p>
      <w:pPr>
        <w:pStyle w:val="Heading2"/>
      </w:pPr>
      <w:r>
        <w:t xml:space="preserve">I. Introduction: The Tel Aviv Innovation Hub</w:t>
      </w:r>
    </w:p>
    <w:p>
      <w:pPr>
        <w:pStyle w:val="FirstParagraph"/>
      </w:pPr>
      <w:r>
        <w:t xml:space="preserve">In the global landscape of technology and engineering, few regions command as much respect and influence as Israel, specifically its capital city, Tel Aviv. Often referred to as "Silicon Wadi," this dense metropolitan area has emerged over the past three decades as a premier global hub for innovation, cybersecurity, artificial intelligence (AI), and deep-tech startups. At the heart of this technological explosion is not merely the coder or the product manager, but a critical role that ensures coherence, scalability, and reliability: the</w:t>
      </w:r>
      <w:r>
        <w:t xml:space="preserve"> </w:t>
      </w:r>
      <w:r>
        <w:rPr>
          <w:bCs/>
          <w:b/>
        </w:rPr>
        <w:t xml:space="preserve">Systems Engineer</w:t>
      </w:r>
      <w:r>
        <w:t xml:space="preserve">. This term paper explores the multifaceted responsibilities of a Systems Engineer within Israeli Tel Aviv's unique economic environment, examining how this role bridges complex technical requirements with business objectives in one of the world's most competitive markets.</w:t>
      </w:r>
    </w:p>
    <w:p>
      <w:pPr>
        <w:pStyle w:val="BodyText"/>
      </w:pPr>
      <w:r>
        <w:t xml:space="preserve">The significance of Israel Tel Aviv cannot be overstated. Despite its small geographic size and lack of natural resources, the nation boasts a disproportionately high number of startups per capita compared to any other country on Earth. This phenomenon is driven by a culture that encourages questioning authority, rapid prototyping, and cross-disciplinary collaboration. Within this dynamic ecosystem, the Systems Engineer serves as the vital connective tissue between hardware constraints, software development lifecycles (SDLC), network infrastructure, and end-user experience. Understanding this role requires an analysis of the specific technical demands and cultural nuances prevalent in Israel Tel Aviv.</w:t>
      </w:r>
    </w:p>
    <w:bookmarkEnd w:id="20"/>
    <w:bookmarkStart w:id="21" w:name="Xeaba3dcf4e0aca22d1c8e373b1e0e53758a4dd7"/>
    <w:p>
      <w:pPr>
        <w:pStyle w:val="Heading2"/>
      </w:pPr>
      <w:r>
        <w:t xml:space="preserve">II. Defining the Systems Engineer in a Complex Environment</w:t>
      </w:r>
    </w:p>
    <w:p>
      <w:pPr>
        <w:pStyle w:val="FirstParagraph"/>
      </w:pPr>
      <w:r>
        <w:t xml:space="preserve">A Systems Engineer is distinct from a pure software developer or a hardware specialist. While developers focus on writing code for specific functions, and hardware engineers focus on physical components, the Systems Engineer adopts a holistic view of the entire system architecture. They are responsible for defining system requirements, managing trade-offs between competing constraints (such as cost, performance, and time-to-market), and ensuring that all subsystems integrate seamlessly. In the context of high-velocity environments like Israel Tel Aviv, where products must reach global markets within weeks or months rather than years, the Systems Engineer plays a pivotal role in risk mitigation.</w:t>
      </w:r>
    </w:p>
    <w:p>
      <w:pPr>
        <w:pStyle w:val="BodyText"/>
      </w:pPr>
      <w:r>
        <w:t xml:space="preserve">The core competencies required for this role include systems architecture design, interface management, verification and validation (V&amp;V) processes, and requirement tracing. In Israel Tel Aviv's military-industrial complex spinoffs—which heavily influence the civilian tech sector—these skills are often honed through rigorous standards derived from defense applications. Consequently, a Systems Engineer in this region is expected to possess not only technical proficiency but also a deep understanding of security protocols, compliance standards (such as ISO 26262 for automotive or IEC 61508 for functional safety), and agile methodologies.</w:t>
      </w:r>
    </w:p>
    <w:bookmarkEnd w:id="21"/>
    <w:bookmarkStart w:id="22" w:name="X5a4d212141e74ee477c83453bd30ab462402eef"/>
    <w:p>
      <w:pPr>
        <w:pStyle w:val="Heading2"/>
      </w:pPr>
      <w:r>
        <w:t xml:space="preserve">III. The Unique Context of Israel Tel Aviv</w:t>
      </w:r>
    </w:p>
    <w:p>
      <w:pPr>
        <w:pStyle w:val="FirstParagraph"/>
      </w:pPr>
      <w:r>
        <w:t xml:space="preserve">To fully appreciate the role of the Systems Engineer, one must understand the unique context of Israel Tel Aviv. The local market is characterized by a high density of talent, intense competition for skilled workers, and a culture that values direct communication and rapid iteration. In Tel Aviv's startup ecosystem, resources are often scarce in terms of time but abundant in terms of creative human capital. Therefore, the Systems Engineer must act as an integrator who can translate vague business ideas into precise technical specifications without bottlenecking the development process.</w:t>
      </w:r>
    </w:p>
    <w:p>
      <w:pPr>
        <w:pStyle w:val="BodyText"/>
      </w:pPr>
      <w:r>
        <w:t xml:space="preserve">Furthermore, Israel Tel Aviv is a melting pot of diverse cultures and educational backgrounds. Many systems engineers here have served in elite military units (such as Unit 8200), bringing with them a mindset focused on security-first design and operational resilience. This background influences their approach to system engineering, emphasizing robustness, fail-safe mechanisms, and data integrity from the very earliest stages of design. This "security by design" philosophy is increasingly becoming a global standard, making Israeli-trained Systems Engineers highly sought after in international markets.</w:t>
      </w:r>
    </w:p>
    <w:bookmarkEnd w:id="22"/>
    <w:bookmarkStart w:id="23" w:name="iv.-key-responsibilities-and-challenges"/>
    <w:p>
      <w:pPr>
        <w:pStyle w:val="Heading2"/>
      </w:pPr>
      <w:r>
        <w:t xml:space="preserve">IV. Key Responsibilities and Challenges</w:t>
      </w:r>
    </w:p>
    <w:p>
      <w:pPr>
        <w:pStyle w:val="FirstParagraph"/>
      </w:pPr>
      <w:r>
        <w:t xml:space="preserve">The daily responsibilities of a Systems Engineer in Israel Tel Aviv vary depending on the industry, whether it be fintech, health-tech, automotive AI, or cyber-security. However, several core tasks remain consistent:</w:t>
      </w:r>
    </w:p>
    <w:p>
      <w:pPr>
        <w:numPr>
          <w:ilvl w:val="0"/>
          <w:numId w:val="1001"/>
        </w:numPr>
        <w:pStyle w:val="Compact"/>
      </w:pPr>
      <w:r>
        <w:rPr>
          <w:bCs/>
          <w:b/>
        </w:rPr>
        <w:t xml:space="preserve">Requirement Analysis and Management:</w:t>
      </w:r>
      <w:r>
        <w:t xml:space="preserve"> </w:t>
      </w:r>
      <w:r>
        <w:t xml:space="preserve">The engineer must gather requirements from stakeholders—including product managers, customers, and regulatory bodies—and translate them into technical specifications. In the fast-paced environment of Tel Aviv, this requires exceptional communication skills to keep all parties aligned as requirements evolve.</w:t>
      </w:r>
    </w:p>
    <w:p>
      <w:pPr>
        <w:numPr>
          <w:ilvl w:val="0"/>
          <w:numId w:val="1001"/>
        </w:numPr>
        <w:pStyle w:val="Compact"/>
      </w:pPr>
      <w:r>
        <w:rPr>
          <w:bCs/>
          <w:b/>
        </w:rPr>
        <w:t xml:space="preserve">Architecture Design:</w:t>
      </w:r>
      <w:r>
        <w:t xml:space="preserve"> </w:t>
      </w:r>
      <w:r>
        <w:t xml:space="preserve">Designing high-level system architectures that balance scalability with cost-efficiency. This involves selecting appropriate technologies, defining interfaces between subsystems, and ensuring the system can handle future growth.</w:t>
      </w:r>
    </w:p>
    <w:p>
      <w:pPr>
        <w:numPr>
          <w:ilvl w:val="0"/>
          <w:numId w:val="1001"/>
        </w:numPr>
        <w:pStyle w:val="Compact"/>
      </w:pPr>
      <w:r>
        <w:rPr>
          <w:bCs/>
          <w:b/>
        </w:rPr>
        <w:t xml:space="preserve">Integration and Testing:</w:t>
      </w:r>
    </w:p>
    <w:p>
      <w:pPr>
        <w:numPr>
          <w:ilvl w:val="0"/>
          <w:numId w:val="1001"/>
        </w:numPr>
        <w:pStyle w:val="Compact"/>
      </w:pPr>
      <w:r>
        <w:rPr>
          <w:bCs/>
          <w:b/>
        </w:rPr>
        <w:t xml:space="preserve">Lifecycle Management:</w:t>
      </w:r>
      <w:r>
        <w:t xml:space="preserve"> </w:t>
      </w:r>
      <w:r>
        <w:t xml:space="preserve">Managing the system throughout its lifecycle, from concept through development, production, operation, maintenance, and eventual retirement. This requires foresight regarding long-term support and compatibility issues.</w:t>
      </w:r>
    </w:p>
    <w:p>
      <w:pPr>
        <w:pStyle w:val="FirstParagraph"/>
      </w:pPr>
      <w:r>
        <w:t xml:space="preserve">A significant challenge faced by Systems Engineers in this region is the "feature creep" common in startup culture. The pressure to add new features rapidly can compromise system integrity if not managed carefully. The Systems Engineer must therefore be a strong advocate for quality and structural soundness, often acting as a counterbalance to aggressive product timelines.</w:t>
      </w:r>
    </w:p>
    <w:bookmarkEnd w:id="23"/>
    <w:bookmarkStart w:id="24" w:name="Xed4a4df1b74931e6bd1f88fe9c2fbf761bfd0dc"/>
    <w:p>
      <w:pPr>
        <w:pStyle w:val="Heading2"/>
      </w:pPr>
      <w:r>
        <w:t xml:space="preserve">V. Conclusion: The Future of System Engineering in Tel Aviv</w:t>
      </w:r>
    </w:p>
    <w:p>
      <w:pPr>
        <w:pStyle w:val="FirstParagraph"/>
      </w:pPr>
      <w:r>
        <w:t xml:space="preserve">In conclusion, the role of the Systems Engineer is indispensable to the technological success of Israel Tel Aviv. As the city continues to evolve into a global leader in advanced technologies such as autonomous driving, quantum computing, and biometric security, the complexity of systems will only increase. The Systems Engineer provides the necessary framework to manage this complexity, ensuring that innovations are not just novel but also reliable, secure, and scalable.</w:t>
      </w:r>
    </w:p>
    <w:p>
      <w:pPr>
        <w:pStyle w:val="BodyText"/>
      </w:pPr>
      <w:r>
        <w:t xml:space="preserve">The specific cultural and educational background of engineers in Israel Tel Aviv—marked by a blend of military rigor and entrepreneurial flair—creates a unique breed of professional capable of thriving in high-pressure environments. As global companies look to establish R&amp;D centers in the region or partner with local startups, the demand for skilled Systems Engineers will continue to rise. For those interested in this field, mastering the principles of systems engineering while adapting to the dynamic ecosystem of Israel Tel Aviv offers a promising and impactful career path.</w:t>
      </w:r>
    </w:p>
    <w:p>
      <w:pPr>
        <w:pStyle w:val="BodyText"/>
      </w:pPr>
      <w:r>
        <w:t xml:space="preserve">The synergy between human ingenuity and systematic engineering processes defines the competitive advantage of this region. By maintaining rigorous standards while fostering innovation, Systems Engineers in Israel Tel Aviv ensure that technology serves humanity effectively, securely, and sustainably. This term paper underscores that the Systems Engineer is not merely a technical role but a strategic asset critical to the ongoing success of one of the world's most vibrant innovation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Israel Tel Aviv</dc:title>
  <dc:creator/>
  <dc:language>en</dc:language>
  <cp:keywords/>
  <dcterms:created xsi:type="dcterms:W3CDTF">2026-07-29T06:49:55Z</dcterms:created>
  <dcterms:modified xsi:type="dcterms:W3CDTF">2026-07-29T06:49:55Z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