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term-paper"/>
    <w:p>
      <w:pPr>
        <w:pStyle w:val="Heading1"/>
      </w:pPr>
      <w:r>
        <w:t xml:space="preserve">Term Paper</w:t>
      </w:r>
    </w:p>
    <w:p>
      <w:pPr>
        <w:pStyle w:val="FirstParagraph"/>
      </w:pPr>
      <w:r>
        <w:rPr>
          <w:bCs/>
          <w:b/>
        </w:rPr>
        <w:t xml:space="preserve">Title:</w:t>
      </w:r>
      <w:r>
        <w:t xml:space="preserve"> </w:t>
      </w:r>
      <w:r>
        <w:t xml:space="preserve">Strategic Infrastructure and Digital Transformation in Ivory Coast Abidjan: The Imperative of Systems Engineering</w:t>
      </w:r>
      <w:r>
        <w:br/>
      </w:r>
      <w:r>
        <w:br/>
      </w:r>
    </w:p>
    <w:p>
      <w:pPr>
        <w:pStyle w:val="BodyText"/>
      </w:pPr>
      <w:r>
        <w:rPr>
          <w:iCs/>
          <w:i/>
        </w:rPr>
        <w:t xml:space="preserve">A comprehensive analysis of interdisciplinary methodologies required for sustainable urban development and technological integration.</w:t>
      </w:r>
    </w:p>
    <w:bookmarkStart w:id="20" w:name="introduction"/>
    <w:p>
      <w:pPr>
        <w:pStyle w:val="Heading2"/>
      </w:pPr>
      <w:r>
        <w:t xml:space="preserve">1. Introduction</w:t>
      </w:r>
    </w:p>
    <w:p>
      <w:pPr>
        <w:pStyle w:val="FirstParagraph"/>
      </w:pPr>
      <w:r>
        <w:t xml:space="preserve">The rapid modernization of emerging economies requires more than isolated technological investments; it demands a holistic approach to infrastructure, logistics, and digital governance. In this context, the role of the Systems Engineer becomes paramount. This Term Paper explores the critical necessity of Systems Engineering methodologies within the specific socio-economic landscape of Ivory Coast Abidjan. As</w:t>
      </w:r>
      <w:r>
        <w:t xml:space="preserve"> </w:t>
      </w:r>
      <w:r>
        <w:rPr>
          <w:bCs/>
          <w:b/>
        </w:rPr>
        <w:t xml:space="preserve">Ivory Coast Abidjan</w:t>
      </w:r>
      <w:r>
        <w:t xml:space="preserve"> </w:t>
      </w:r>
      <w:r>
        <w:t xml:space="preserve">solidifies its position as a primary economic hub in West Africa, characterized by robust port activities, expanding urban centers, and a growing digital sector, traditional engineering silos are no longer sufficient to address complex challenges. This document argues that adopting Systems Engineering principles is essential for optimizing the interdependencies between transportation networks, energy grids, telecommunications infrastructure, and public services in</w:t>
      </w:r>
      <w:r>
        <w:t xml:space="preserve"> </w:t>
      </w:r>
      <w:r>
        <w:rPr>
          <w:bCs/>
          <w:b/>
        </w:rPr>
        <w:t xml:space="preserve">Ivory Coast Abidjan</w:t>
      </w:r>
      <w:r>
        <w:t xml:space="preserve">.</w:t>
      </w:r>
    </w:p>
    <w:bookmarkEnd w:id="20"/>
    <w:bookmarkStart w:id="21" w:name="X3d8fad0b6503ed0f420977ed7b22fde48910c97"/>
    <w:p>
      <w:pPr>
        <w:pStyle w:val="Heading2"/>
      </w:pPr>
      <w:r>
        <w:t xml:space="preserve">2. Defining Systems Engineering in an Emerging Market Context</w:t>
      </w:r>
    </w:p>
    <w:p>
      <w:pPr>
        <w:pStyle w:val="FirstParagraph"/>
      </w:pPr>
      <w:r>
        <w:t xml:space="preserve">Systems Engineering (SE) is an interdisciplinary field of engineering and engineering management that focuses on how to design and integrate different parts of a complex system into a coherent whole. Unlike traditional engineering, which may focus narrowly on mechanical or electrical components, a</w:t>
      </w:r>
      <w:r>
        <w:t xml:space="preserve"> </w:t>
      </w:r>
      <w:r>
        <w:rPr>
          <w:bCs/>
          <w:b/>
        </w:rPr>
        <w:t xml:space="preserve">Systems Engineer</w:t>
      </w:r>
      <w:r>
        <w:t xml:space="preserve"> </w:t>
      </w:r>
      <w:r>
        <w:t xml:space="preserve">looks at the entire lifecycle of a system, from concept development through production, operation, maintenance, and eventual decommissioning. In the context of</w:t>
      </w:r>
      <w:r>
        <w:t xml:space="preserve"> </w:t>
      </w:r>
      <w:r>
        <w:rPr>
          <w:bCs/>
          <w:b/>
        </w:rPr>
        <w:t xml:space="preserve">Ivory Coast Abidjan</w:t>
      </w:r>
      <w:r>
        <w:t xml:space="preserve">, this holistic view is crucial because urban challenges are deeply interconnected. For instance, improving traffic flow in</w:t>
      </w:r>
      <w:r>
        <w:t xml:space="preserve"> </w:t>
      </w:r>
      <w:r>
        <w:rPr>
          <w:bCs/>
          <w:b/>
        </w:rPr>
        <w:t xml:space="preserve">Ivory Coast Abidjan</w:t>
      </w:r>
      <w:r>
        <w:t xml:space="preserve"> </w:t>
      </w:r>
      <w:r>
        <w:t xml:space="preserve">is not merely a civil engineering task involving road construction; it involves intelligent transportation systems (ITS), data analytics for traffic management, integration with public transport schedules, and environmental impact assessments.</w:t>
      </w:r>
    </w:p>
    <w:p>
      <w:pPr>
        <w:pStyle w:val="BodyText"/>
      </w:pPr>
      <w:r>
        <w:t xml:space="preserve">The definition of a modern</w:t>
      </w:r>
      <w:r>
        <w:t xml:space="preserve"> </w:t>
      </w:r>
      <w:r>
        <w:rPr>
          <w:bCs/>
          <w:b/>
        </w:rPr>
        <w:t xml:space="preserve">Systems Engineer</w:t>
      </w:r>
      <w:r>
        <w:t xml:space="preserve"> </w:t>
      </w:r>
      <w:r>
        <w:t xml:space="preserve">extends beyond technical proficiency. In</w:t>
      </w:r>
      <w:r>
        <w:t xml:space="preserve"> </w:t>
      </w:r>
      <w:r>
        <w:rPr>
          <w:bCs/>
          <w:b/>
        </w:rPr>
        <w:t xml:space="preserve">Ivory Coast Abidjan</w:t>
      </w:r>
      <w:r>
        <w:t xml:space="preserve">, such professionals must possess cultural competence and an understanding of local regulatory frameworks. They must navigate the complexities of public-private partnerships (PPPs) that are increasingly common in African infrastructure development. The ability to translate high-level strategic goals into technical specifications while considering social, economic, and environmental constraints is the hallmark of effective Systems Engineering practice.</w:t>
      </w:r>
    </w:p>
    <w:bookmarkEnd w:id="21"/>
    <w:bookmarkStart w:id="22" w:name="Xafa0787da94361256931bcbeee4b601df628611"/>
    <w:p>
      <w:pPr>
        <w:pStyle w:val="Heading2"/>
      </w:pPr>
      <w:r>
        <w:t xml:space="preserve">3. Infrastructure Challenges in Ivory Coast Abidjan</w:t>
      </w:r>
    </w:p>
    <w:p>
      <w:pPr>
        <w:pStyle w:val="FirstParagraph"/>
      </w:pPr>
      <w:r>
        <w:rPr>
          <w:bCs/>
          <w:b/>
        </w:rPr>
        <w:t xml:space="preserve">Ivory Coast Abidjan</w:t>
      </w:r>
      <w:r>
        <w:t xml:space="preserve">, the economic capital and largest city of Côte d'Ivoire, faces typical megacity challenges: rapid population growth, urban sprawl, and pressure on existing infrastructure. The port of</w:t>
      </w:r>
      <w:r>
        <w:t xml:space="preserve"> </w:t>
      </w:r>
      <w:r>
        <w:rPr>
          <w:bCs/>
          <w:b/>
        </w:rPr>
        <w:t xml:space="preserve">Ivory Coast Abidjan</w:t>
      </w:r>
      <w:r>
        <w:t xml:space="preserve"> </w:t>
      </w:r>
      <w:r>
        <w:t xml:space="preserve">is one of the busiest in West Africa, handling a significant percentage of regional trade. However, the efficiency of this port is dependent on seamless connectivity to hinterland regions via rail and road networks. Here, the role of Systems Engineering becomes evident.</w:t>
      </w:r>
    </w:p>
    <w:p>
      <w:pPr>
        <w:pStyle w:val="BodyText"/>
      </w:pPr>
      <w:r>
        <w:t xml:space="preserve">A fragmented approach to infrastructure development can lead to bottlenecks and inefficiencies. For example, expanding road capacity without upgrading digital traffic management systems may only temporarily alleviate congestion before induced demand fills the new lanes. A</w:t>
      </w:r>
      <w:r>
        <w:t xml:space="preserve"> </w:t>
      </w:r>
      <w:r>
        <w:rPr>
          <w:bCs/>
          <w:b/>
        </w:rPr>
        <w:t xml:space="preserve">Systems Engineer</w:t>
      </w:r>
      <w:r>
        <w:t xml:space="preserve"> </w:t>
      </w:r>
      <w:r>
        <w:t xml:space="preserve">would analyze the entire transport ecosystem, including freight logistics, passenger transit (such as the upcoming light rail projects), and last-mile delivery mechanisms. By applying systems thinking to</w:t>
      </w:r>
      <w:r>
        <w:t xml:space="preserve"> </w:t>
      </w:r>
      <w:r>
        <w:rPr>
          <w:bCs/>
          <w:b/>
        </w:rPr>
        <w:t xml:space="preserve">Ivory Coast Abidjan</w:t>
      </w:r>
      <w:r>
        <w:t xml:space="preserve">, planners can identify leverage points where small interventions yield large systemic improvements. This includes integrating IoT sensors for real-time monitoring of bridge structures or using data modeling to optimize freight movement through the port.</w:t>
      </w:r>
    </w:p>
    <w:bookmarkEnd w:id="22"/>
    <w:bookmarkStart w:id="23" w:name="Xad4334a5522566954d200eafbc2b72be19ed168"/>
    <w:p>
      <w:pPr>
        <w:pStyle w:val="Heading2"/>
      </w:pPr>
      <w:r>
        <w:t xml:space="preserve">4. Digital Transformation and Smart City Initiatives</w:t>
      </w:r>
    </w:p>
    <w:p>
      <w:pPr>
        <w:pStyle w:val="FirstParagraph"/>
      </w:pPr>
      <w:r>
        <w:t xml:space="preserve">The push towards becoming a "Smart City" is a central theme in the development agenda of</w:t>
      </w:r>
      <w:r>
        <w:t xml:space="preserve"> </w:t>
      </w:r>
      <w:r>
        <w:rPr>
          <w:bCs/>
          <w:b/>
        </w:rPr>
        <w:t xml:space="preserve">Ivory Coast Abidjan</w:t>
      </w:r>
      <w:r>
        <w:t xml:space="preserve">. Smart city initiatives rely heavily on the integration of Information and Communication Technology (ICT) with physical infrastructure. This requires a robust understanding of how various digital subsystems interact. A</w:t>
      </w:r>
      <w:r>
        <w:t xml:space="preserve"> </w:t>
      </w:r>
      <w:r>
        <w:rPr>
          <w:bCs/>
          <w:b/>
        </w:rPr>
        <w:t xml:space="preserve">Systems Engineer</w:t>
      </w:r>
      <w:r>
        <w:t xml:space="preserve"> </w:t>
      </w:r>
      <w:r>
        <w:t xml:space="preserve">is instrumental in designing architectures that ensure interoperability between diverse platforms, such as smart grid energy management, e-government services, and mobile payment systems.</w:t>
      </w:r>
    </w:p>
    <w:p>
      <w:pPr>
        <w:pStyle w:val="BodyText"/>
      </w:pPr>
      <w:r>
        <w:t xml:space="preserve">In</w:t>
      </w:r>
      <w:r>
        <w:t xml:space="preserve"> </w:t>
      </w:r>
      <w:r>
        <w:rPr>
          <w:bCs/>
          <w:b/>
        </w:rPr>
        <w:t xml:space="preserve">Ivory Coast Abidjan</w:t>
      </w:r>
      <w:r>
        <w:t xml:space="preserve">, the proliferation of mobile money has revolutionized financial inclusion. However, integrating these financial systems with utility payments and tax collections requires secure and scalable system architectures. Systems engineers ensure that data flows securely between banking institutions, utility providers, and government databases. Furthermore, they address cybersecurity concerns that become more prevalent as</w:t>
      </w:r>
      <w:r>
        <w:t xml:space="preserve"> </w:t>
      </w:r>
      <w:r>
        <w:rPr>
          <w:bCs/>
          <w:b/>
        </w:rPr>
        <w:t xml:space="preserve">Ivory Coast Abidjan</w:t>
      </w:r>
      <w:r>
        <w:t xml:space="preserve"> </w:t>
      </w:r>
      <w:r>
        <w:t xml:space="preserve">digitizes its critical infrastructure. The resilience of the city’s digital backbone against cyber threats is a key consideration in the Systems Engineering lifecycle.</w:t>
      </w:r>
    </w:p>
    <w:bookmarkEnd w:id="23"/>
    <w:bookmarkStart w:id="24" w:name="Xb3f69d4ffc98c156852a0bdf32f6f345c60e49e"/>
    <w:p>
      <w:pPr>
        <w:pStyle w:val="Heading2"/>
      </w:pPr>
      <w:r>
        <w:t xml:space="preserve">5. Sustainability and Environmental Considerations</w:t>
      </w:r>
    </w:p>
    <w:p>
      <w:pPr>
        <w:pStyle w:val="FirstParagraph"/>
      </w:pPr>
      <w:r>
        <w:t xml:space="preserve">Sustainability is no longer optional but a core requirement for development projects in</w:t>
      </w:r>
      <w:r>
        <w:t xml:space="preserve"> </w:t>
      </w:r>
      <w:r>
        <w:rPr>
          <w:bCs/>
          <w:b/>
        </w:rPr>
        <w:t xml:space="preserve">Ivory Coast Abidjan</w:t>
      </w:r>
      <w:r>
        <w:t xml:space="preserve">. Climate change poses significant risks to coastal cities, including rising sea levels and increased frequency of extreme weather events. Systems Engineering provides tools for Life Cycle Assessment (LCA) and environmental impact analysis. A</w:t>
      </w:r>
      <w:r>
        <w:t xml:space="preserve"> </w:t>
      </w:r>
      <w:r>
        <w:rPr>
          <w:bCs/>
          <w:b/>
        </w:rPr>
        <w:t xml:space="preserve">Systems Engineer</w:t>
      </w:r>
      <w:r>
        <w:t xml:space="preserve"> </w:t>
      </w:r>
      <w:r>
        <w:t xml:space="preserve">evaluates not just the operational costs of a project but also its long-term environmental footprint.</w:t>
      </w:r>
    </w:p>
    <w:p>
      <w:pPr>
        <w:pStyle w:val="BodyText"/>
      </w:pPr>
      <w:r>
        <w:t xml:space="preserve">For example, in designing renewable energy solutions for</w:t>
      </w:r>
      <w:r>
        <w:t xml:space="preserve"> </w:t>
      </w:r>
      <w:r>
        <w:rPr>
          <w:bCs/>
          <w:b/>
        </w:rPr>
        <w:t xml:space="preserve">Ivory Coast Abidjan</w:t>
      </w:r>
      <w:r>
        <w:t xml:space="preserve">, a systems approach considers the intermittency of solar or wind power and how it integrates with the existing hydroelectric grid. It involves storage solutions, demand-response mechanisms, and distribution network upgrades. This integrated view prevents sub-optimization where one part of the system (e.g., high solar installation capacity) fails due to incompatibility with another part (e.g., outdated grid infrastructure). By prioritizing sustainable systems design,</w:t>
      </w:r>
      <w:r>
        <w:t xml:space="preserve"> </w:t>
      </w:r>
      <w:r>
        <w:rPr>
          <w:bCs/>
          <w:b/>
        </w:rPr>
        <w:t xml:space="preserve">Ivory Coast Abidjan</w:t>
      </w:r>
      <w:r>
        <w:t xml:space="preserve"> </w:t>
      </w:r>
      <w:r>
        <w:t xml:space="preserve">can ensure that its growth does not compromise the well-being of future generations.</w:t>
      </w:r>
    </w:p>
    <w:bookmarkEnd w:id="24"/>
    <w:bookmarkStart w:id="25" w:name="human-capital-and-educational-needs"/>
    <w:p>
      <w:pPr>
        <w:pStyle w:val="Heading2"/>
      </w:pPr>
      <w:r>
        <w:t xml:space="preserve">6. Human Capital and Educational Needs</w:t>
      </w:r>
    </w:p>
    <w:p>
      <w:pPr>
        <w:pStyle w:val="FirstParagraph"/>
      </w:pPr>
      <w:r>
        <w:t xml:space="preserve">To sustain the application of Systems Engineering in</w:t>
      </w:r>
      <w:r>
        <w:t xml:space="preserve"> </w:t>
      </w:r>
      <w:r>
        <w:rPr>
          <w:bCs/>
          <w:b/>
        </w:rPr>
        <w:t xml:space="preserve">Ivory Coast Abidjan</w:t>
      </w:r>
      <w:r>
        <w:t xml:space="preserve">, there is a pressing need for capacity building. Local universities and technical institutes must adapt their curricula to include systems thinking, complex project management, and interdisciplinary collaboration skills. The demand for qualified</w:t>
      </w:r>
      <w:r>
        <w:t xml:space="preserve"> </w:t>
      </w:r>
      <w:r>
        <w:rPr>
          <w:bCs/>
          <w:b/>
        </w:rPr>
        <w:t xml:space="preserve">Systems Engineers</w:t>
      </w:r>
      <w:r>
        <w:t xml:space="preserve"> </w:t>
      </w:r>
      <w:r>
        <w:t xml:space="preserve">is growing not only in the public sector but also among multinational corporations operating in</w:t>
      </w:r>
      <w:r>
        <w:t xml:space="preserve"> </w:t>
      </w:r>
      <w:r>
        <w:rPr>
          <w:bCs/>
          <w:b/>
        </w:rPr>
        <w:t xml:space="preserve">Ivory Coast Abidjan</w:t>
      </w:r>
      <w:r>
        <w:t xml:space="preserve">.</w:t>
      </w:r>
    </w:p>
    <w:p>
      <w:pPr>
        <w:pStyle w:val="BodyText"/>
      </w:pPr>
      <w:r>
        <w:t xml:space="preserve">Bridging the gap between theoretical knowledge and practical application is essential. Industry-academia partnerships can facilitate internships and real-world projects where students apply systems engineering principles to local challenges. This will create a pipeline of talent capable of leading large-scale transformation projects in</w:t>
      </w:r>
      <w:r>
        <w:t xml:space="preserve"> </w:t>
      </w:r>
      <w:r>
        <w:rPr>
          <w:bCs/>
          <w:b/>
        </w:rPr>
        <w:t xml:space="preserve">Ivory Coast Abidjan</w:t>
      </w:r>
      <w:r>
        <w:t xml:space="preserve">.</w:t>
      </w:r>
    </w:p>
    <w:bookmarkEnd w:id="25"/>
    <w:bookmarkStart w:id="26" w:name="conclusion"/>
    <w:p>
      <w:pPr>
        <w:pStyle w:val="Heading2"/>
      </w:pPr>
      <w:r>
        <w:t xml:space="preserve">7. Conclusion</w:t>
      </w:r>
    </w:p>
    <w:p>
      <w:pPr>
        <w:pStyle w:val="FirstParagraph"/>
      </w:pPr>
      <w:r>
        <w:t xml:space="preserve">In conclusion, the path to sustainable and efficient development for</w:t>
      </w:r>
      <w:r>
        <w:t xml:space="preserve"> </w:t>
      </w:r>
      <w:r>
        <w:rPr>
          <w:bCs/>
          <w:b/>
        </w:rPr>
        <w:t xml:space="preserve">Ivory Coast Abidjan</w:t>
      </w:r>
      <w:r>
        <w:t xml:space="preserve"> </w:t>
      </w:r>
      <w:r>
        <w:t xml:space="preserve">is paved with complexity that cannot be solved by traditional, siloed engineering methods. The adoption of Systems Engineering practices offers a structured framework for managing this complexity. A skilled</w:t>
      </w:r>
      <w:r>
        <w:t xml:space="preserve"> </w:t>
      </w:r>
      <w:r>
        <w:rPr>
          <w:bCs/>
          <w:b/>
        </w:rPr>
        <w:t xml:space="preserve">Systems Engineer</w:t>
      </w:r>
      <w:r>
        <w:t xml:space="preserve"> </w:t>
      </w:r>
      <w:r>
        <w:t xml:space="preserve">acts as the integrator, ensuring that technological advancements in infrastructure, energy, and digital services work harmoniously to improve the quality of life for residents.</w:t>
      </w:r>
    </w:p>
    <w:p>
      <w:pPr>
        <w:pStyle w:val="BodyText"/>
      </w:pPr>
      <w:r>
        <w:t xml:space="preserve">The significance of</w:t>
      </w:r>
      <w:r>
        <w:t xml:space="preserve"> </w:t>
      </w:r>
      <w:r>
        <w:rPr>
          <w:bCs/>
          <w:b/>
        </w:rPr>
        <w:t xml:space="preserve">Ivory Coast Abidjan</w:t>
      </w:r>
      <w:r>
        <w:t xml:space="preserve"> </w:t>
      </w:r>
      <w:r>
        <w:t xml:space="preserve">as an economic gateway for West Africa demands high standards of planning and execution. By embracing Systems Engineering, stakeholders can optimize resources, enhance resilience against environmental and cyber threats, and foster inclusive growth. This Term Paper underscores that the integration of systems thinking into the development strategy of</w:t>
      </w:r>
      <w:r>
        <w:t xml:space="preserve"> </w:t>
      </w:r>
      <w:r>
        <w:rPr>
          <w:bCs/>
          <w:b/>
        </w:rPr>
        <w:t xml:space="preserve">Ivory Coast Abidjan</w:t>
      </w:r>
      <w:r>
        <w:t xml:space="preserve"> </w:t>
      </w:r>
      <w:r>
        <w:t xml:space="preserve">is not merely a technical preference but a strategic imperative for long-term prosperity.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Systems Engineering in Ivory Coast Abidjan</dc:title>
  <dc:creator/>
  <dc:language>en</dc:language>
  <cp:keywords/>
  <dcterms:created xsi:type="dcterms:W3CDTF">2026-07-29T07:34:22Z</dcterms:created>
  <dcterms:modified xsi:type="dcterms:W3CDTF">2026-07-29T07:34:22Z</dcterms:modified>
</cp:coreProperties>
</file>

<file path=docProps/custom.xml><?xml version="1.0" encoding="utf-8"?>
<Properties xmlns="http://schemas.openxmlformats.org/officeDocument/2006/custom-properties" xmlns:vt="http://schemas.openxmlformats.org/officeDocument/2006/docPropsVTypes"/>
</file>