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Myanmar</w:t>
      </w:r>
      <w:r>
        <w:t xml:space="preserve"> </w:t>
      </w:r>
      <w:r>
        <w:t xml:space="preserve">Yangon</w:t>
      </w:r>
    </w:p>
    <w:bookmarkStart w:id="35" w:name="term-paper"/>
    <w:p>
      <w:pPr>
        <w:pStyle w:val="Heading1"/>
      </w:pPr>
      <w:r>
        <w:t xml:space="preserve">Term Paper</w:t>
      </w:r>
    </w:p>
    <w:p>
      <w:pPr>
        <w:pStyle w:val="FirstParagraph"/>
      </w:pPr>
      <w:r>
        <w:t xml:space="preserve">Subject: Systems Engineering</w:t>
      </w:r>
      <w:r>
        <w:br/>
      </w:r>
      <w:r>
        <w:t xml:space="preserve">Semester: Fall 2023</w:t>
      </w:r>
      <w:r>
        <w:br/>
      </w:r>
      <w:r>
        <w:t xml:space="preserve">Institutional Context:</w:t>
      </w:r>
    </w:p>
    <w:p>
      <w:pPr>
        <w:pStyle w:val="BodyText"/>
      </w:pPr>
      <w:r>
        <w:br/>
      </w:r>
      <w:r>
        <w:t xml:space="preserve">The Evolution and Application of Systems Engineering in Myanmar Yangon</w:t>
      </w:r>
    </w:p>
    <w:p>
      <w:pPr>
        <w:pStyle w:val="BodyText"/>
      </w:pPr>
      <w:r>
        <w:br/>
      </w:r>
      <w:r>
        <w:t xml:space="preserve">Title for this document title is "The Evolution and Application of Systems Engineering in Myanmar Yangon". This paper explores the critical intersection between complex system design methodologies and the rapidly developing urban infrastructure of Southeast Asia. It focuses on how</w:t>
      </w:r>
      <w:r>
        <w:t xml:space="preserve"> </w:t>
      </w:r>
      <w:r>
        <w:rPr>
          <w:bCs/>
          <w:b/>
        </w:rPr>
        <w:t xml:space="preserve">Systems Engineer</w:t>
      </w:r>
      <w:r>
        <w:t xml:space="preserve"> </w:t>
      </w:r>
      <w:r>
        <w:t xml:space="preserve">professionals can drive sustainable development within</w:t>
      </w:r>
      <w:r>
        <w:t xml:space="preserve"> </w:t>
      </w:r>
      <w:r>
        <w:rPr>
          <w:bCs/>
          <w:b/>
        </w:rPr>
        <w:t xml:space="preserve">Myanmar Yangon</w:t>
      </w:r>
      <w:r>
        <w:t xml:space="preserve">.</w:t>
      </w:r>
    </w:p>
    <w:p>
      <w:pPr>
        <w:pStyle w:val="BodyText"/>
      </w:pPr>
      <w:r>
        <w:br/>
      </w:r>
      <w:r>
        <w:br/>
      </w:r>
    </w:p>
    <w:bookmarkStart w:id="20" w:name="abstract"/>
    <w:p>
      <w:pPr>
        <w:pStyle w:val="Heading3"/>
      </w:pPr>
      <w:r>
        <w:t xml:space="preserve">Abstract</w:t>
      </w:r>
    </w:p>
    <w:p>
      <w:pPr>
        <w:pStyle w:val="FirstParagraph"/>
      </w:pPr>
      <w:r>
        <w:t xml:space="preserve">This term paper examines the growing necessity for structured Systems Engineering principles in the context of rapid urbanization and technological adoption in Myanmar. As</w:t>
      </w:r>
      <w:r>
        <w:t xml:space="preserve"> </w:t>
      </w:r>
      <w:r>
        <w:rPr>
          <w:bCs/>
          <w:b/>
        </w:rPr>
        <w:t xml:space="preserve">Myanmar Yangon</w:t>
      </w:r>
      <w:r>
        <w:t xml:space="preserve"> </w:t>
      </w:r>
      <w:r>
        <w:t xml:space="preserve">transitions from a traditional economy to a digitally connected metropolis, the complexity of its infrastructure—ranging from power grids to telecommunications and transportation networks—requires holistic management approaches. This document argues that the discipline of Systems Engineering is not merely an academic concept but a practical necessity for resolving fragmented development challenges in</w:t>
      </w:r>
      <w:r>
        <w:t xml:space="preserve"> </w:t>
      </w:r>
      <w:r>
        <w:rPr>
          <w:bCs/>
          <w:b/>
        </w:rPr>
        <w:t xml:space="preserve">Myanmar Yangon</w:t>
      </w:r>
      <w:r>
        <w:t xml:space="preserve">. By analyzing case studies in traffic management, energy distribution, and software integration, this paper demonstrates how a certified</w:t>
      </w:r>
      <w:r>
        <w:t xml:space="preserve"> </w:t>
      </w:r>
      <w:r>
        <w:rPr>
          <w:bCs/>
          <w:b/>
        </w:rPr>
        <w:t xml:space="preserve">Systems Engineer</w:t>
      </w:r>
      <w:r>
        <w:t xml:space="preserve"> </w:t>
      </w:r>
      <w:r>
        <w:t xml:space="preserve">can optimize resource allocation and improve service delivery. The conclusion highlights the urgent need for educational frameworks that train local talent to serve as bridge architects between global engineering standards and local contextual realities.</w:t>
      </w:r>
    </w:p>
    <w:p>
      <w:pPr>
        <w:pStyle w:val="BodyText"/>
      </w:pPr>
      <w:r>
        <w:br/>
      </w:r>
      <w:r>
        <w:br/>
      </w:r>
    </w:p>
    <w:bookmarkEnd w:id="20"/>
    <w:bookmarkStart w:id="21" w:name="introduction"/>
    <w:p>
      <w:pPr>
        <w:pStyle w:val="Heading2"/>
      </w:pPr>
      <w:r>
        <w:t xml:space="preserve">1. Introduction</w:t>
      </w:r>
    </w:p>
    <w:p>
      <w:pPr>
        <w:pStyle w:val="FirstParagraph"/>
      </w:pPr>
      <w:r>
        <w:t xml:space="preserve">The landscape of modern urban development is defined by complexity, interconnectivity, and rapid change. In this environment, the role of a</w:t>
      </w:r>
      <w:r>
        <w:t xml:space="preserve"> </w:t>
      </w:r>
      <w:r>
        <w:rPr>
          <w:bCs/>
          <w:b/>
        </w:rPr>
        <w:t xml:space="preserve">Systems Engineer</w:t>
      </w:r>
      <w:r>
        <w:t xml:space="preserve"> </w:t>
      </w:r>
      <w:r>
        <w:t xml:space="preserve">has evolved from managing discrete technical components to orchestrating entire ecosystems where hardware, software, human processes, and data converge. Nowhere is this evolution more critical than in emerging economic hubs in Southeast Asia. Specifically, the city of</w:t>
      </w:r>
      <w:r>
        <w:t xml:space="preserve"> </w:t>
      </w:r>
      <w:r>
        <w:rPr>
          <w:bCs/>
          <w:b/>
        </w:rPr>
        <w:t xml:space="preserve">Myanmar Yangon</w:t>
      </w:r>
      <w:r>
        <w:t xml:space="preserve"> </w:t>
      </w:r>
      <w:r>
        <w:t xml:space="preserve">stands at a pivotal crossroads. As one of the largest cities in Myanmar and its former commercial capital,</w:t>
      </w:r>
      <w:r>
        <w:t xml:space="preserve"> </w:t>
      </w:r>
      <w:r>
        <w:rPr>
          <w:bCs/>
          <w:b/>
        </w:rPr>
        <w:t xml:space="preserve">Myanmar Yangon</w:t>
      </w:r>
      <w:r>
        <w:t xml:space="preserve"> </w:t>
      </w:r>
      <w:r>
        <w:t xml:space="preserve">faces unique challenges related to infrastructure deficit, population density, and digital transformation.</w:t>
      </w:r>
    </w:p>
    <w:p>
      <w:pPr>
        <w:pStyle w:val="BodyText"/>
      </w:pPr>
      <w:r>
        <w:t xml:space="preserve">The purpose of this term paper is to articulate why Systems Engineering is the foundational discipline required to navigate these challenges. It is not sufficient to simply install new software or build new roads; one must understand how the traffic lights interact with public transport schedules, how energy consumption affects grid stability, and how data privacy laws impact digital banking in</w:t>
      </w:r>
      <w:r>
        <w:t xml:space="preserve"> </w:t>
      </w:r>
      <w:r>
        <w:rPr>
          <w:bCs/>
          <w:b/>
        </w:rPr>
        <w:t xml:space="preserve">Myanmar Yangon</w:t>
      </w:r>
      <w:r>
        <w:t xml:space="preserve">. This holistic view is the domain of the</w:t>
      </w:r>
      <w:r>
        <w:t xml:space="preserve"> </w:t>
      </w:r>
      <w:r>
        <w:rPr>
          <w:bCs/>
          <w:b/>
        </w:rPr>
        <w:t xml:space="preserve">Systems Engineer</w:t>
      </w:r>
      <w:r>
        <w:t xml:space="preserve">.</w:t>
      </w:r>
    </w:p>
    <w:bookmarkEnd w:id="21"/>
    <w:bookmarkStart w:id="24" w:name="X1b00dd47626d7af4e76d2c15f656d90c4ccce3b"/>
    <w:p>
      <w:pPr>
        <w:pStyle w:val="Heading2"/>
      </w:pPr>
      <w:r>
        <w:t xml:space="preserve">2. The Context of Myanmar Yangon: A Complex System</w:t>
      </w:r>
    </w:p>
    <w:p>
      <w:pPr>
        <w:pStyle w:val="FirstParagraph"/>
      </w:pPr>
      <w:r>
        <w:t xml:space="preserve">To understand the demand for Systems Engineering, one must first analyze the specific environment of</w:t>
      </w:r>
      <w:r>
        <w:t xml:space="preserve"> </w:t>
      </w:r>
      <w:r>
        <w:rPr>
          <w:bCs/>
          <w:b/>
        </w:rPr>
        <w:t xml:space="preserve">Myanmar Yangon</w:t>
      </w:r>
      <w:r>
        <w:t xml:space="preserve">. Historically isolated and then rapidly opening up,</w:t>
      </w:r>
      <w:r>
        <w:t xml:space="preserve"> </w:t>
      </w:r>
      <w:r>
        <w:rPr>
          <w:bCs/>
          <w:b/>
        </w:rPr>
        <w:t xml:space="preserve">Myanmar Yangon</w:t>
      </w:r>
      <w:r>
        <w:t xml:space="preserve"> </w:t>
      </w:r>
      <w:r>
        <w:t xml:space="preserve">possesses a dualistic infrastructure. On one hand, there are colonial-era buildings and traditional market systems; on the other, there is a booming tech sector with high mobile penetration rates. This juxtaposition creates a "mixed reality" where old physical constraints meet new digital possibilities.</w:t>
      </w:r>
    </w:p>
    <w:bookmarkStart w:id="22" w:name="infrastructure-fragmentation"/>
    <w:p>
      <w:pPr>
        <w:pStyle w:val="Heading3"/>
      </w:pPr>
      <w:r>
        <w:t xml:space="preserve">2.1 Infrastructure Fragmentation</w:t>
      </w:r>
    </w:p>
    <w:p>
      <w:pPr>
        <w:pStyle w:val="FirstParagraph"/>
      </w:pPr>
      <w:r>
        <w:t xml:space="preserve">In many developed nations, infrastructure is managed by centralized authorities with standardized protocols. In</w:t>
      </w:r>
      <w:r>
        <w:t xml:space="preserve"> </w:t>
      </w:r>
      <w:r>
        <w:rPr>
          <w:bCs/>
          <w:b/>
        </w:rPr>
        <w:t xml:space="preserve">Myanmar Yangon</w:t>
      </w:r>
      <w:r>
        <w:t xml:space="preserve">, however, systems are often siloed. The power grid may be managed differently from the water supply, which in turn operates independently from telecommunications networks. This fragmentation leads to inefficiencies and vulnerabilities. For instance, a surge in demand for air conditioning during hot seasons can strain the electrical grid without automated load-balancing mechanisms linked to consumer usage data.</w:t>
      </w:r>
    </w:p>
    <w:bookmarkEnd w:id="22"/>
    <w:bookmarkStart w:id="23" w:name="digital-leapfrogging"/>
    <w:p>
      <w:pPr>
        <w:pStyle w:val="Heading3"/>
      </w:pPr>
      <w:r>
        <w:t xml:space="preserve">2.2 Digital Leapfrogging</w:t>
      </w:r>
    </w:p>
    <w:p>
      <w:pPr>
        <w:pStyle w:val="FirstParagraph"/>
      </w:pPr>
      <w:r>
        <w:t xml:space="preserve">Despite infrastructure challenges,</w:t>
      </w:r>
      <w:r>
        <w:t xml:space="preserve"> </w:t>
      </w:r>
      <w:r>
        <w:rPr>
          <w:bCs/>
          <w:b/>
        </w:rPr>
        <w:t xml:space="preserve">Myanmar Yangon</w:t>
      </w:r>
      <w:r>
        <w:t xml:space="preserve"> </w:t>
      </w:r>
      <w:r>
        <w:t xml:space="preserve">has seen a leapfrog effect in telecommunications. Mobile money and digital services have bypassed traditional banking infrastructure in many sectors. However, this rapid adoption creates cybersecurity risks and interoperability issues between different service providers. A</w:t>
      </w:r>
      <w:r>
        <w:t xml:space="preserve"> </w:t>
      </w:r>
      <w:r>
        <w:rPr>
          <w:bCs/>
          <w:b/>
        </w:rPr>
        <w:t xml:space="preserve">Systems Engineer</w:t>
      </w:r>
      <w:r>
        <w:t xml:space="preserve"> </w:t>
      </w:r>
      <w:r>
        <w:t xml:space="preserve">is essential to design architectures that ensure these disparate digital platforms can communicate securely and efficiently.</w:t>
      </w:r>
    </w:p>
    <w:bookmarkEnd w:id="23"/>
    <w:bookmarkEnd w:id="24"/>
    <w:bookmarkStart w:id="27" w:name="Xbb9fc273b845f8db83c97a4dec02584db316205"/>
    <w:p>
      <w:pPr>
        <w:pStyle w:val="Heading2"/>
      </w:pPr>
      <w:r>
        <w:t xml:space="preserve">3. The Role of the Systems Engineer in Urban Development</w:t>
      </w:r>
    </w:p>
    <w:p>
      <w:pPr>
        <w:pStyle w:val="FirstParagraph"/>
      </w:pPr>
      <w:r>
        <w:t xml:space="preserve">A</w:t>
      </w:r>
      <w:r>
        <w:t xml:space="preserve"> </w:t>
      </w:r>
      <w:r>
        <w:rPr>
          <w:bCs/>
          <w:b/>
        </w:rPr>
        <w:t xml:space="preserve">Systems Engineer</w:t>
      </w:r>
      <w:r>
        <w:t xml:space="preserve">, by definition, approaches problems from a "whole life-cycle" perspective. This involves requirements analysis, architectural design, integration, verification, validation, and retirement of systems. In the context of</w:t>
      </w:r>
      <w:r>
        <w:t xml:space="preserve"> </w:t>
      </w:r>
      <w:r>
        <w:rPr>
          <w:bCs/>
          <w:b/>
        </w:rPr>
        <w:t xml:space="preserve">Myanmar Yangon</w:t>
      </w:r>
      <w:r>
        <w:t xml:space="preserve">, this methodology is crucial for several reasons.</w:t>
      </w:r>
    </w:p>
    <w:bookmarkStart w:id="25" w:name="holistic-problem-solving"/>
    <w:p>
      <w:pPr>
        <w:pStyle w:val="Heading3"/>
      </w:pPr>
      <w:r>
        <w:t xml:space="preserve">3.1 Holistic Problem Solving</w:t>
      </w:r>
    </w:p>
    <w:p>
      <w:pPr>
        <w:pStyle w:val="FirstParagraph"/>
      </w:pPr>
      <w:r>
        <w:t xml:space="preserve">Traditional engineering might focus on a single element: designing a faster bus route or installing more solar panels. Systems Engineering asks broader questions: How does the new bus route affect traffic congestion in downtown</w:t>
      </w:r>
      <w:r>
        <w:t xml:space="preserve"> </w:t>
      </w:r>
      <w:r>
        <w:rPr>
          <w:bCs/>
          <w:b/>
        </w:rPr>
        <w:t xml:space="preserve">Myanmar Yangon</w:t>
      </w:r>
      <w:r>
        <w:t xml:space="preserve">? Does the installation of solar panels require upgrades to the existing grid capacity? By mapping these dependencies, a</w:t>
      </w:r>
      <w:r>
        <w:t xml:space="preserve"> </w:t>
      </w:r>
      <w:r>
        <w:rPr>
          <w:bCs/>
          <w:b/>
        </w:rPr>
        <w:t xml:space="preserve">Systems Engineer</w:t>
      </w:r>
      <w:r>
        <w:t xml:space="preserve"> </w:t>
      </w:r>
      <w:r>
        <w:t xml:space="preserve">prevents unintended consequences.</w:t>
      </w:r>
    </w:p>
    <w:bookmarkEnd w:id="25"/>
    <w:bookmarkStart w:id="26" w:name="stakeholder-management"/>
    <w:p>
      <w:pPr>
        <w:pStyle w:val="Heading3"/>
      </w:pPr>
      <w:r>
        <w:t xml:space="preserve">3.2 Stakeholder Management</w:t>
      </w:r>
    </w:p>
    <w:p>
      <w:pPr>
        <w:pStyle w:val="FirstParagraph"/>
      </w:pPr>
      <w:r>
        <w:t xml:space="preserve">In</w:t>
      </w:r>
      <w:r>
        <w:t xml:space="preserve"> </w:t>
      </w:r>
      <w:r>
        <w:rPr>
          <w:bCs/>
          <w:b/>
        </w:rPr>
        <w:t xml:space="preserve">Myanmar Yangon</w:t>
      </w:r>
      <w:r>
        <w:t xml:space="preserve">, stakeholders range from local government bodies and international investors to community leaders and end-users. A key skill of a Systems Engineer is translating technical requirements into business value for these diverse groups. For example, when implementing a smart waste management system in</w:t>
      </w:r>
      <w:r>
        <w:t xml:space="preserve"> </w:t>
      </w:r>
      <w:r>
        <w:rPr>
          <w:bCs/>
          <w:b/>
        </w:rPr>
        <w:t xml:space="preserve">Myanmar Yangon</w:t>
      </w:r>
      <w:r>
        <w:t xml:space="preserve">, the engineer must balance the technical needs of IoT sensors with the budgetary constraints of local municipalities and the behavioral habits of residents.</w:t>
      </w:r>
    </w:p>
    <w:bookmarkEnd w:id="26"/>
    <w:bookmarkEnd w:id="27"/>
    <w:bookmarkStart w:id="30" w:name="Xae54e7e580cb7056039c96db275e012a744ba21"/>
    <w:p>
      <w:pPr>
        <w:pStyle w:val="Heading2"/>
      </w:pPr>
      <w:r>
        <w:t xml:space="preserve">4. Case Studies: Applications in Myanmar Yangon</w:t>
      </w:r>
    </w:p>
    <w:p>
      <w:pPr>
        <w:pStyle w:val="FirstParagraph"/>
      </w:pPr>
      <w:r>
        <w:t xml:space="preserve">To illustrate the practical application of Systems Engineering, we examine two potential areas for intervention in</w:t>
      </w:r>
      <w:r>
        <w:t xml:space="preserve"> </w:t>
      </w:r>
      <w:r>
        <w:rPr>
          <w:bCs/>
          <w:b/>
        </w:rPr>
        <w:t xml:space="preserve">Myanmar Yangon</w:t>
      </w:r>
      <w:r>
        <w:t xml:space="preserve">.</w:t>
      </w:r>
    </w:p>
    <w:bookmarkStart w:id="28" w:name="X6cf08180e79e8bb07be6b419b3f743bd71c6da0"/>
    <w:p>
      <w:pPr>
        <w:pStyle w:val="Heading3"/>
      </w:pPr>
      <w:r>
        <w:t xml:space="preserve">4.1 Intelligent Traffic Management Systems (ITMS)</w:t>
      </w:r>
    </w:p>
    <w:p>
      <w:pPr>
        <w:pStyle w:val="FirstParagraph"/>
      </w:pPr>
      <w:r>
        <w:t xml:space="preserve">Traffic congestion is a critical issue in</w:t>
      </w:r>
      <w:r>
        <w:t xml:space="preserve"> </w:t>
      </w:r>
      <w:r>
        <w:rPr>
          <w:bCs/>
          <w:b/>
        </w:rPr>
        <w:t xml:space="preserve">Myanmar Yangon</w:t>
      </w:r>
      <w:r>
        <w:t xml:space="preserve">. Traditional traffic lights operate on fixed timers, leading to inefficiencies during off-peak hours or accidents. A Systems Engineering approach would involve:</w:t>
      </w:r>
    </w:p>
    <w:p>
      <w:pPr>
        <w:numPr>
          <w:ilvl w:val="0"/>
          <w:numId w:val="1001"/>
        </w:numPr>
        <w:pStyle w:val="Compact"/>
      </w:pPr>
      <w:r>
        <w:rPr>
          <w:bCs/>
          <w:b/>
        </w:rPr>
        <w:t xml:space="preserve">Requirements Gathering:</w:t>
      </w:r>
      <w:r>
        <w:t xml:space="preserve"> </w:t>
      </w:r>
      <w:r>
        <w:t xml:space="preserve">Determining peak flow times and bottleneck locations.</w:t>
      </w:r>
    </w:p>
    <w:p>
      <w:pPr>
        <w:numPr>
          <w:ilvl w:val="0"/>
          <w:numId w:val="1001"/>
        </w:numPr>
        <w:pStyle w:val="Compact"/>
      </w:pPr>
      <w:r>
        <w:rPr>
          <w:bCs/>
          <w:b/>
        </w:rPr>
        <w:t xml:space="preserve">Synthesis:</w:t>
      </w:r>
      <w:r>
        <w:t xml:space="preserve"> </w:t>
      </w:r>
      <w:r>
        <w:t xml:space="preserve">Integrating cameras, sensors, and adaptive algorithms.</w:t>
      </w:r>
    </w:p>
    <w:p>
      <w:pPr>
        <w:numPr>
          <w:ilvl w:val="0"/>
          <w:numId w:val="1001"/>
        </w:numPr>
        <w:pStyle w:val="Compact"/>
      </w:pPr>
      <w:r>
        <w:t xml:space="preserve">Data Integration:</w:t>
      </w:r>
    </w:p>
    <w:p>
      <w:pPr>
        <w:numPr>
          <w:ilvl w:val="0"/>
          <w:numId w:val="1000"/>
        </w:numPr>
        <w:pStyle w:val="Compact"/>
      </w:pPr>
      <w:r>
        <w:t xml:space="preserve">Analyzing real-time data from ride-hailing apps popular in</w:t>
      </w:r>
      <w:r>
        <w:t xml:space="preserve"> </w:t>
      </w:r>
      <w:r>
        <w:t xml:space="preserve">Myanmar Yangon</w:t>
      </w:r>
      <w:r>
        <w:t xml:space="preserve">.</w:t>
      </w:r>
    </w:p>
    <w:p>
      <w:pPr>
        <w:numPr>
          <w:ilvl w:val="0"/>
          <w:numId w:val="1001"/>
        </w:numPr>
        <w:pStyle w:val="Compact"/>
      </w:pPr>
      <w:r>
        <w:rPr>
          <w:bCs/>
          <w:b/>
        </w:rPr>
        <w:t xml:space="preserve">Feedback Loop:</w:t>
      </w:r>
      <w:r>
        <w:t xml:space="preserve"> </w:t>
      </w:r>
      <w:r>
        <w:t xml:space="preserve">Continuously adjusting signal timings based on live traffic conditions.</w:t>
      </w:r>
    </w:p>
    <w:p>
      <w:pPr>
        <w:pStyle w:val="FirstParagraph"/>
      </w:pPr>
      <w:r>
        <w:t xml:space="preserve">This holistic approach, managed by a</w:t>
      </w:r>
      <w:r>
        <w:t xml:space="preserve"> </w:t>
      </w:r>
      <w:r>
        <w:rPr>
          <w:bCs/>
          <w:b/>
        </w:rPr>
        <w:t xml:space="preserve">Systems Engineer</w:t>
      </w:r>
      <w:r>
        <w:t xml:space="preserve">, can reduce commute times and lower carbon emissions, directly improving the quality of life in</w:t>
      </w:r>
      <w:r>
        <w:t xml:space="preserve"> </w:t>
      </w:r>
      <w:r>
        <w:t xml:space="preserve">Myanmar Yangon</w:t>
      </w:r>
      <w:r>
        <w:t xml:space="preserve">.</w:t>
      </w:r>
    </w:p>
    <w:bookmarkEnd w:id="28"/>
    <w:bookmarkStart w:id="29" w:name="healthcare-information-systems"/>
    <w:p>
      <w:pPr>
        <w:pStyle w:val="Heading3"/>
      </w:pPr>
      <w:r>
        <w:t xml:space="preserve">4.2 Healthcare Information Systems</w:t>
      </w:r>
    </w:p>
    <w:p>
      <w:pPr>
        <w:pStyle w:val="FirstParagraph"/>
      </w:pPr>
      <w:r>
        <w:t xml:space="preserve">The healthcare sector in Myanmar is undergoing modernization. Hospitals in</w:t>
      </w:r>
      <w:r>
        <w:t xml:space="preserve"> </w:t>
      </w:r>
      <w:r>
        <w:t xml:space="preserve">Myanmar Yangon</w:t>
      </w:r>
      <w:r>
        <w:t xml:space="preserve"> </w:t>
      </w:r>
      <w:r>
        <w:t xml:space="preserve">are moving from paper records to digital health records (EHR). However, interoperability remains a challenge. A</w:t>
      </w:r>
      <w:r>
        <w:t xml:space="preserve"> </w:t>
      </w:r>
      <w:r>
        <w:rPr>
          <w:bCs/>
          <w:b/>
        </w:rPr>
        <w:t xml:space="preserve">Systems Engineer</w:t>
      </w:r>
      <w:r>
        <w:t xml:space="preserve"> </w:t>
      </w:r>
      <w:r>
        <w:t xml:space="preserve">would design an architecture that allows different hospitals, clinics, and pharmacies to share patient data securely while adhering to international standards like HL7 or FHIR. This ensures that a patient in</w:t>
      </w:r>
      <w:r>
        <w:t xml:space="preserve"> </w:t>
      </w:r>
      <w:r>
        <w:t xml:space="preserve">Myanmar Yangon</w:t>
      </w:r>
      <w:r>
        <w:t xml:space="preserve"> </w:t>
      </w:r>
      <w:r>
        <w:t xml:space="preserve">receives consistent care regardless of which facility they visit.</w:t>
      </w:r>
    </w:p>
    <w:bookmarkEnd w:id="29"/>
    <w:bookmarkEnd w:id="30"/>
    <w:bookmarkStart w:id="31" w:name="challenges-and-barriers"/>
    <w:p>
      <w:pPr>
        <w:pStyle w:val="Heading2"/>
      </w:pPr>
      <w:r>
        <w:t xml:space="preserve">5. Challenges and Barriers</w:t>
      </w:r>
    </w:p>
    <w:p>
      <w:pPr>
        <w:pStyle w:val="FirstParagraph"/>
      </w:pPr>
      <w:r>
        <w:t xml:space="preserve">While the benefits are clear, implementing Systems Engineering in</w:t>
      </w:r>
      <w:r>
        <w:t xml:space="preserve"> </w:t>
      </w:r>
      <w:r>
        <w:t xml:space="preserve">Myanmar Yangon</w:t>
      </w:r>
      <w:r>
        <w:t xml:space="preserve"> </w:t>
      </w:r>
      <w:r>
        <w:t xml:space="preserve">faces hurdles.</w:t>
      </w:r>
    </w:p>
    <w:p>
      <w:pPr>
        <w:numPr>
          <w:ilvl w:val="0"/>
          <w:numId w:val="1002"/>
        </w:numPr>
        <w:pStyle w:val="Compact"/>
      </w:pPr>
      <w:r>
        <w:rPr>
          <w:bCs/>
          <w:b/>
        </w:rPr>
        <w:t xml:space="preserve">Skill Gap:</w:t>
      </w:r>
      <w:r>
        <w:t xml:space="preserve"> </w:t>
      </w:r>
      <w:r>
        <w:t xml:space="preserve">There is a shortage of locally trained professionals who understand both advanced Systems Engineering principles and the local context. Universities in Myanmar are beginning to offer relevant curricula, but practical experience remains limited.</w:t>
      </w:r>
    </w:p>
    <w:p>
      <w:pPr>
        <w:numPr>
          <w:ilvl w:val="0"/>
          <w:numId w:val="1002"/>
        </w:numPr>
        <w:pStyle w:val="Compact"/>
      </w:pPr>
      <w:r>
        <w:t xml:space="preserve">Funding and Resources:Myanmar Yangon projects often face budget constraints. Systems Engineering can seem expensive upfront due to its emphasis on extensive planning and documentation. However, the long-term savings from avoiding system failures justify the investment.</w:t>
      </w:r>
    </w:p>
    <w:p>
      <w:pPr>
        <w:numPr>
          <w:ilvl w:val="0"/>
          <w:numId w:val="1002"/>
        </w:numPr>
        <w:pStyle w:val="Compact"/>
      </w:pPr>
      <w:r>
        <w:t xml:space="preserve">Cultural Adaptation:Global engineering standards must be adapted to local cultural norms and regulatory environments. A rigid import of Western methodologies may fail if it does not account for local work practices in</w:t>
      </w:r>
      <w:r>
        <w:t xml:space="preserve"> </w:t>
      </w:r>
      <w:r>
        <w:t xml:space="preserve">Myanmar Yangon</w:t>
      </w:r>
      <w:r>
        <w:t xml:space="preserve">.</w:t>
      </w:r>
    </w:p>
    <w:bookmarkEnd w:id="31"/>
    <w:bookmarkStart w:id="32" w:name="recommendations-for-future-development"/>
    <w:p>
      <w:pPr>
        <w:pStyle w:val="Heading2"/>
      </w:pPr>
      <w:r>
        <w:t xml:space="preserve">6. Recommendations for Future Development</w:t>
      </w:r>
    </w:p>
    <w:p>
      <w:pPr>
        <w:pStyle w:val="FirstParagraph"/>
      </w:pPr>
      <w:r>
        <w:t xml:space="preserve">To harness the power of Systems Engineering in</w:t>
      </w:r>
      <w:r>
        <w:t xml:space="preserve"> </w:t>
      </w:r>
      <w:r>
        <w:t xml:space="preserve">Myanmar Yangon</w:t>
      </w:r>
      <w:r>
        <w:t xml:space="preserve">, several actions are recommended:</w:t>
      </w:r>
    </w:p>
    <w:p>
      <w:pPr>
        <w:numPr>
          <w:ilvl w:val="0"/>
          <w:numId w:val="1003"/>
        </w:numPr>
        <w:pStyle w:val="Compact"/>
      </w:pPr>
      <w:r>
        <w:rPr>
          <w:bCs/>
          <w:b/>
        </w:rPr>
        <w:t xml:space="preserve">Educational Integration:</w:t>
      </w:r>
      <w:r>
        <w:t xml:space="preserve"> </w:t>
      </w:r>
      <w:r>
        <w:t xml:space="preserve">Technical universities in Myanmar should integrate Systems Engineering modules into civil, electrical, and computer science programs. Partnerships with international institutions can facilitate knowledge transfer.</w:t>
      </w:r>
    </w:p>
    <w:p>
      <w:pPr>
        <w:numPr>
          <w:ilvl w:val="0"/>
          <w:numId w:val="1003"/>
        </w:numPr>
        <w:pStyle w:val="Compact"/>
      </w:pPr>
      <w:r>
        <w:t xml:space="preserve">Certification Programs:Establishing local certification bodies for</w:t>
      </w:r>
      <w:r>
        <w:t xml:space="preserve"> </w:t>
      </w:r>
      <w:r>
        <w:t xml:space="preserve">Systems Engineer</w:t>
      </w:r>
      <w:r>
        <w:t xml:space="preserve"> </w:t>
      </w:r>
      <w:r>
        <w:t xml:space="preserve">professionals will raise industry standards and create a professional identity for this role.</w:t>
      </w:r>
    </w:p>
    <w:p>
      <w:pPr>
        <w:numPr>
          <w:ilvl w:val="0"/>
          <w:numId w:val="1003"/>
        </w:numPr>
        <w:pStyle w:val="Compact"/>
      </w:pPr>
      <w:r>
        <w:t xml:space="preserve">Pilot Projects:The government of</w:t>
      </w:r>
      <w:r>
        <w:t xml:space="preserve"> </w:t>
      </w:r>
      <w:r>
        <w:t xml:space="preserve">Myanmar Yangon</w:t>
      </w:r>
      <w:r>
        <w:t xml:space="preserve"> </w:t>
      </w:r>
      <w:r>
        <w:t xml:space="preserve">should initiate pilot projects that explicitly use Systems Engineering methodologies. Success stories in areas like water management or public transit will serve as powerful models for future adoption.</w:t>
      </w:r>
    </w:p>
    <w:p>
      <w:pPr>
        <w:numPr>
          <w:ilvl w:val="0"/>
          <w:numId w:val="1003"/>
        </w:numPr>
        <w:pStyle w:val="Compact"/>
      </w:pPr>
      <w:r>
        <w:t xml:space="preserve">Public-Private Partnerships:Collaboration between foreign tech firms and local businesses can bring in expertise while building local capacity. This ensures that the</w:t>
      </w:r>
      <w:r>
        <w:t xml:space="preserve"> </w:t>
      </w:r>
      <w:r>
        <w:t xml:space="preserve">Systems Engineer</w:t>
      </w:r>
      <w:r>
        <w:t xml:space="preserve"> </w:t>
      </w:r>
      <w:r>
        <w:t xml:space="preserve">role is not just an external consultancy but a sustainable local profession.</w:t>
      </w:r>
    </w:p>
    <w:bookmarkEnd w:id="32"/>
    <w:bookmarkStart w:id="33" w:name="conclusion"/>
    <w:p>
      <w:pPr>
        <w:pStyle w:val="Heading2"/>
      </w:pPr>
      <w:r>
        <w:t xml:space="preserve">7. Conclusion</w:t>
      </w:r>
    </w:p>
    <w:p>
      <w:pPr>
        <w:pStyle w:val="FirstParagraph"/>
      </w:pPr>
      <w:r>
        <w:t xml:space="preserve">The development of</w:t>
      </w:r>
      <w:r>
        <w:t xml:space="preserve"> </w:t>
      </w:r>
      <w:r>
        <w:t xml:space="preserve">Myanmar Yangon</w:t>
      </w:r>
      <w:r>
        <w:t xml:space="preserve"> </w:t>
      </w:r>
      <w:r>
        <w:t xml:space="preserve">represents one of the most significant urban transformations in Southeast Asia. As the city grows, so too does the complexity of its systems. The traditional approach to engineering—focusing on isolated components—is no longer sufficient to address issues like congestion, energy security, and digital connectivity.</w:t>
      </w:r>
    </w:p>
    <w:p>
      <w:pPr>
        <w:pStyle w:val="BodyText"/>
      </w:pPr>
      <w:r>
        <w:t xml:space="preserve">This term paper has demonstrated that Systems Engineering provides the necessary framework for managing this complexity. By adopting a holistic view that considers technical, human, and operational factors,</w:t>
      </w:r>
      <w:r>
        <w:t xml:space="preserve"> </w:t>
      </w:r>
      <w:r>
        <w:t xml:space="preserve">Systems Engineer</w:t>
      </w:r>
      <w:r>
        <w:t xml:space="preserve"> </w:t>
      </w:r>
      <w:r>
        <w:t xml:space="preserve">professionals can drive efficiency, sustainability, and resilience in</w:t>
      </w:r>
      <w:r>
        <w:t xml:space="preserve"> </w:t>
      </w:r>
      <w:r>
        <w:t xml:space="preserve">Myanmar Yangon</w:t>
      </w:r>
      <w:r>
        <w:t xml:space="preserve">. The path forward requires a concerted effort to educate a new generation of engineers who are not only technically proficient but also culturally attuned to the realities of life in Myanmar. Investing in Systems Engineering is investing in the foundational architecture of</w:t>
      </w:r>
      <w:r>
        <w:t xml:space="preserve"> </w:t>
      </w:r>
      <w:r>
        <w:t xml:space="preserve">Myanmar Yangon</w:t>
      </w:r>
      <w:r>
        <w:t xml:space="preserve">'s future prosperity.</w:t>
      </w:r>
    </w:p>
    <w:bookmarkEnd w:id="33"/>
    <w:bookmarkStart w:id="34" w:name="references-illustrative"/>
    <w:p>
      <w:pPr>
        <w:pStyle w:val="Heading2"/>
      </w:pPr>
      <w:r>
        <w:t xml:space="preserve">8. References (Illustrative)</w:t>
      </w:r>
    </w:p>
    <w:p>
      <w:pPr>
        <w:numPr>
          <w:ilvl w:val="0"/>
          <w:numId w:val="1004"/>
        </w:numPr>
        <w:pStyle w:val="Compact"/>
      </w:pPr>
      <w:r>
        <w:t xml:space="preserve">Institute of Electrical and Electronics Engineers (IEEE). "Guide to the Systems Engineering Body of Knowledge (SeBoK).</w:t>
      </w:r>
    </w:p>
    <w:p>
      <w:pPr>
        <w:numPr>
          <w:ilvl w:val="0"/>
          <w:numId w:val="1004"/>
        </w:numPr>
        <w:pStyle w:val="Compact"/>
      </w:pPr>
      <w:r>
        <w:t xml:space="preserve">National Aeronautics and Space Administration (NASA). "Systems Engineering Fundamentals."</w:t>
      </w:r>
    </w:p>
    <w:p>
      <w:pPr>
        <w:numPr>
          <w:ilvl w:val="0"/>
          <w:numId w:val="1004"/>
        </w:numPr>
        <w:pStyle w:val="Compact"/>
      </w:pPr>
      <w:r>
        <w:t xml:space="preserve">World Bank. "Myanmar Urban Development Strategy."</w:t>
      </w:r>
    </w:p>
    <w:p>
      <w:pPr>
        <w:numPr>
          <w:ilvl w:val="0"/>
          <w:numId w:val="1004"/>
        </w:numPr>
        <w:pStyle w:val="Compact"/>
      </w:pPr>
      <w:r>
        <w:t xml:space="preserve">Aung, K. &amp; Hlaing, M. (2021). "Digital Transformation in Yangon: Opportunities and Challenges." Journal of Myanmar Studies.</w:t>
      </w:r>
    </w:p>
    <w:p>
      <w:pPr>
        <w:numPr>
          <w:ilvl w:val="0"/>
          <w:numId w:val="1004"/>
        </w:numPr>
        <w:pStyle w:val="Compact"/>
      </w:pPr>
      <w:r>
        <w:t xml:space="preserve">Syed-Abdul, S., et al. (2019). "Systems Engineering for Developing Countries: A Framework for Implementation."</w:t>
      </w:r>
    </w:p>
    <w:p>
      <w:pPr>
        <w:pStyle w:val="FirstParagraph"/>
      </w:pPr>
      <w:r>
        <w:br/>
      </w:r>
      <w:r>
        <w:br/>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Systems Engineering in Myanmar Yangon</dc:title>
  <dc:creator/>
  <dc:language>en</dc:language>
  <cp:keywords/>
  <dcterms:created xsi:type="dcterms:W3CDTF">2026-07-29T07:29:52Z</dcterms:created>
  <dcterms:modified xsi:type="dcterms:W3CDTF">2026-07-29T07:29:52Z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