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2" w:name="term-paper"/>
    <w:p>
      <w:pPr>
        <w:pStyle w:val="Heading1"/>
      </w:pPr>
      <w:r>
        <w:t xml:space="preserve">Term Paper</w:t>
      </w:r>
    </w:p>
    <w:p>
      <w:pPr>
        <w:pStyle w:val="FirstParagraph"/>
      </w:pPr>
      <w:r>
        <w:br/>
      </w:r>
      <w:r>
        <w:br/>
      </w:r>
      <w:r>
        <w:br/>
      </w:r>
    </w:p>
    <w:p>
      <w:pPr>
        <w:pStyle w:val="BodyText"/>
      </w:pPr>
      <w:r>
        <w:rPr>
          <w:bCs/>
          <w:b/>
        </w:rPr>
        <w:t xml:space="preserve">Title:</w:t>
      </w:r>
    </w:p>
    <w:p>
      <w:pPr>
        <w:pStyle w:val="BodyText"/>
      </w:pPr>
      <w:r>
        <w:t xml:space="preserve">Strategic Integration of Infrastructure and Digital Transformation: The Pivotal Role of the Systems Engineer in United Arab Emirates Abu Dhabi</w:t>
      </w:r>
    </w:p>
    <w:p>
      <w:pPr>
        <w:pStyle w:val="BodyText"/>
      </w:pPr>
      <w:r>
        <w:br/>
      </w:r>
    </w:p>
    <w:bookmarkStart w:id="20" w:name="X0851e51157049d95bb1ca2c299f11bf3029e900"/>
    <w:p>
      <w:pPr>
        <w:pStyle w:val="Heading3"/>
      </w:pPr>
      <w:r>
        <w:rPr>
          <w:bCs/>
          <w:b/>
        </w:rPr>
        <w:t xml:space="preserve">Course:</w:t>
      </w:r>
      <w:r>
        <w:t xml:space="preserve"> </w:t>
      </w:r>
      <w:r>
        <w:t xml:space="preserve">Advanced Systems Engineering Applications</w:t>
      </w:r>
    </w:p>
    <w:p>
      <w:pPr>
        <w:pStyle w:val="FirstParagraph"/>
      </w:pPr>
      <w:r>
        <w:br/>
      </w:r>
    </w:p>
    <w:bookmarkEnd w:id="20"/>
    <w:bookmarkStart w:id="21" w:name="X6bc521dbc26deddbac650e7251356efdc5dcad6"/>
    <w:p>
      <w:pPr>
        <w:pStyle w:val="Heading3"/>
      </w:pPr>
      <w:r>
        <w:rPr>
          <w:bCs/>
          <w:b/>
        </w:rPr>
        <w:t xml:space="preserve">Instructor:</w:t>
      </w:r>
      <w:r>
        <w:t xml:space="preserve"> </w:t>
      </w:r>
      <w:r>
        <w:t xml:space="preserve">Department of Engineering Sciences</w:t>
      </w:r>
    </w:p>
    <w:p>
      <w:pPr>
        <w:pStyle w:val="FirstParagraph"/>
      </w:pPr>
      <w:r>
        <w:br/>
      </w:r>
    </w:p>
    <w:bookmarkEnd w:id="21"/>
    <w:bookmarkEnd w:id="22"/>
    <w:bookmarkStart w:id="23" w:name="i.-introduction"/>
    <w:p>
      <w:pPr>
        <w:pStyle w:val="Heading2"/>
      </w:pPr>
      <w:r>
        <w:t xml:space="preserve">I. Introduction</w:t>
      </w:r>
    </w:p>
    <w:p>
      <w:pPr>
        <w:pStyle w:val="FirstParagraph"/>
      </w:pPr>
      <w:r>
        <w:t xml:space="preserve">The rapid evolution of urban infrastructure and digital ecosystems presents a complex array of challenges for modern metropolises. In this context, the role of the Systems Engineer emerges as a critical discipline, bridging the gap between theoretical architectural concepts and practical, operational realities. This Term Paper explores the multifaceted responsibilities and strategic importance of the Systems Engineer within one of the world's most ambitious urban development landscapes: United Arab Emirates Abu Dhabi.</w:t>
      </w:r>
    </w:p>
    <w:p>
      <w:pPr>
        <w:pStyle w:val="BodyText"/>
      </w:pPr>
      <w:r>
        <w:t xml:space="preserve">Abu Dhabi stands at the forefront of global innovation, driven by visionary frameworks such as "Abu Dhabi Economic Vision 2030." This strategic roadmap necessitates an integrated approach to development, where disparate technologies, infrastructure networks, and policy objectives must coalesce into a unified whole. It is within this high-stakes environment that the Systems Engineer serves not merely as a technical specialist but as an architect of holistic solutions.</w:t>
      </w:r>
    </w:p>
    <w:bookmarkEnd w:id="23"/>
    <w:bookmarkStart w:id="24" w:name="Xe9f69c480e603a9b5df4453970615bc18b9d4a7"/>
    <w:p>
      <w:pPr>
        <w:pStyle w:val="Heading2"/>
      </w:pPr>
      <w:r>
        <w:t xml:space="preserve">II. Theoretical Framework: Systems Engineering in Modern Context</w:t>
      </w:r>
    </w:p>
    <w:p>
      <w:pPr>
        <w:pStyle w:val="FirstParagraph"/>
      </w:pPr>
      <w:r>
        <w:t xml:space="preserve">Systems Engineering (SE) is an interdisciplinary field that focuses on how to design, integrate, and manage complex systems over their life cycles. Unlike traditional engineering disciplines that focus on specific components—such as electrical circuits or mechanical parts—SE adopts a "big picture" perspective. It employs systems thinking principles to ensure that all elements of a system work in harmony to achieve overarching goals.</w:t>
      </w:r>
    </w:p>
    <w:p>
      <w:pPr>
        <w:pStyle w:val="BodyText"/>
      </w:pPr>
      <w:r>
        <w:t xml:space="preserve">In the context of this Term Paper, understanding Systems Engineering requires acknowledging its core phases: requirements analysis, architectural design, implementation verification, and lifecycle management. For a developing region like Abu Dhabi, these phases are particularly vital. The city’s ambition to become a global hub for smart cities relies heavily on the seamless integration of Internet of Things (IoT) sensors into traffic networks, power grids into renewable energy sources, and public safety mechanisms into municipal governance.</w:t>
      </w:r>
    </w:p>
    <w:bookmarkEnd w:id="24"/>
    <w:bookmarkStart w:id="28" w:name="Xd7d0155befb862f667dd536fec514801d0dd5ef"/>
    <w:p>
      <w:pPr>
        <w:pStyle w:val="Heading2"/>
      </w:pPr>
      <w:r>
        <w:t xml:space="preserve">III. The Strategic Importance in United Arab Emirates Abu Dhabi</w:t>
      </w:r>
    </w:p>
    <w:p>
      <w:pPr>
        <w:pStyle w:val="FirstParagraph"/>
      </w:pPr>
      <w:r>
        <w:t xml:space="preserve">The unique socio-economic landscape of United Arab Emirates Abu Dhabi provides a fertile ground for the application of advanced Systems Engineering practices. As the capital city, it bears the responsibility of setting standards for national development while simultaneously competing on a global stage.</w:t>
      </w:r>
    </w:p>
    <w:bookmarkStart w:id="25" w:name="a.-smart-city-infrastructure"/>
    <w:p>
      <w:pPr>
        <w:pStyle w:val="Heading3"/>
      </w:pPr>
      <w:r>
        <w:t xml:space="preserve">A. Smart City Infrastructure</w:t>
      </w:r>
    </w:p>
    <w:p>
      <w:pPr>
        <w:pStyle w:val="FirstParagraph"/>
      </w:pPr>
      <w:r>
        <w:t xml:space="preserve">Abu Dhabi’s transition toward a "Smart City" model is perhaps the most visible manifestation of Systems Engineering in action. Projects such as Masdar City and the integration of artificial intelligence into government services (such as Abu Dhabi Police's advanced systems) require engineers who can think systemically. A Systems Engineer here must ensure that data flows securely between diverse platforms, that legacy infrastructure can interface with cutting-edge technology, and that user experience is optimized across different touchpoints.</w:t>
      </w:r>
    </w:p>
    <w:bookmarkEnd w:id="25"/>
    <w:bookmarkStart w:id="26" w:name="b.-sustainable-energy-integration"/>
    <w:p>
      <w:pPr>
        <w:pStyle w:val="Heading3"/>
      </w:pPr>
      <w:r>
        <w:t xml:space="preserve">B. Sustainable Energy Integration</w:t>
      </w:r>
    </w:p>
    <w:p>
      <w:pPr>
        <w:pStyle w:val="FirstParagraph"/>
      </w:pPr>
      <w:r>
        <w:t xml:space="preserve">The United Arab Emirates has made significant commitments to sustainability, aiming to reduce its carbon footprint while maintaining robust economic growth. In Abu Dhabi, this translates into massive investments in solar power plants like the Al Dhafra Solar PV project and nuclear energy initiatives involving Barakah Nuclear Energy Plant. The Systems Engineer plays a pivotal role here by managing the integration of these unconventional energy sources into the existing national grid, ensuring stability, efficiency, and resilience against fluctuating demand.</w:t>
      </w:r>
    </w:p>
    <w:bookmarkEnd w:id="26"/>
    <w:bookmarkStart w:id="27" w:name="c.-defense-and-security-complexes"/>
    <w:p>
      <w:pPr>
        <w:pStyle w:val="Heading3"/>
      </w:pPr>
      <w:r>
        <w:t xml:space="preserve">C. Defense and Security Complexes</w:t>
      </w:r>
    </w:p>
    <w:p>
      <w:pPr>
        <w:pStyle w:val="FirstParagraph"/>
      </w:pPr>
      <w:r>
        <w:t xml:space="preserve">Given Abu Dhabi’s status as a capital city with significant geopolitical importance, defense systems engineering is also a crucial aspect. The integration of aerospace technologies developed locally requires rigorous systems thinking to ensure interoperability between hardware, software, and operational protocols.</w:t>
      </w:r>
    </w:p>
    <w:bookmarkEnd w:id="27"/>
    <w:bookmarkEnd w:id="28"/>
    <w:bookmarkStart w:id="29" w:name="X4f12e6542db76c88171a8e6185a1efeb0888da4"/>
    <w:p>
      <w:pPr>
        <w:pStyle w:val="Heading2"/>
      </w:pPr>
      <w:r>
        <w:t xml:space="preserve">IV. Challenges Faced by Systems Engineers in the Region</w:t>
      </w:r>
    </w:p>
    <w:p>
      <w:pPr>
        <w:pStyle w:val="FirstParagraph"/>
      </w:pPr>
      <w:r>
        <w:t xml:space="preserve">While the opportunities are vast, the Systems Engineer operating in United Arab Emirates Abu Dhabi faces distinct challenges. The primary hurdle is complexity management. With multiple stakeholders—including government entities, private sector contractors, and international partners—aligning requirements can be arduous.</w:t>
      </w:r>
    </w:p>
    <w:p>
      <w:pPr>
        <w:pStyle w:val="BodyText"/>
      </w:pPr>
      <w:r>
        <w:t xml:space="preserve">Furthermore, the rapid pace of technological change demands that these engineers continuously upskill. Standards that are relevant today may be obsolete within five years. Therefore, adaptability and a strong foundation in systems thinking are more valuable than memorizing specific toolsets.</w:t>
      </w:r>
    </w:p>
    <w:bookmarkEnd w:id="29"/>
    <w:bookmarkStart w:id="30" w:name="v.-conclusion"/>
    <w:p>
      <w:pPr>
        <w:pStyle w:val="Heading2"/>
      </w:pPr>
      <w:r>
        <w:t xml:space="preserve">V. Conclusion</w:t>
      </w:r>
    </w:p>
    <w:p>
      <w:pPr>
        <w:pStyle w:val="FirstParagraph"/>
      </w:pPr>
      <w:r>
        <w:t xml:space="preserve">In conclusion, this Term Paper has elucidated the critical role of the Systems Engineer in driving the technological and infrastructural advancements of United Arab Emirates Abu Dhabi. By adopting a holistic perspective, these professionals enable the seamless integration of diverse technologies that underpin modern urban living.</w:t>
      </w:r>
    </w:p>
    <w:p>
      <w:pPr>
        <w:pStyle w:val="BodyText"/>
      </w:pPr>
      <w:r>
        <w:t xml:space="preserve">As Abu Dhabi continues to pursue its vision for a sustainable, innovative future, the demand for skilled Systems Engineers will only intensify. Their ability to navigate complexity and synthesize disparate elements into cohesive systems will be instrumental in transforming ambitious visions into tangible realities.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 in the United Arab Emirates Abu Dhabi</dc:title>
  <dc:creator/>
  <dc:language>en</dc:language>
  <cp:keywords/>
  <dcterms:created xsi:type="dcterms:W3CDTF">2026-07-29T08:20:00Z</dcterms:created>
  <dcterms:modified xsi:type="dcterms:W3CDTF">2026-07-29T08:20:00Z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