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term-paper"/>
    <w:p>
      <w:pPr>
        <w:pStyle w:val="Heading1"/>
      </w:pPr>
      <w:r>
        <w:t xml:space="preserve">Term Paper</w:t>
      </w:r>
    </w:p>
    <w:p>
      <w:pPr>
        <w:pStyle w:val="FirstParagraph"/>
      </w:pPr>
      <w:r>
        <w:br/>
      </w:r>
      <w:r>
        <w:rPr>
          <w:bCs/>
          <w:b/>
        </w:rPr>
        <w:t xml:space="preserve">Title:</w:t>
      </w:r>
      <w:r>
        <w:t xml:space="preserve"> </w:t>
      </w:r>
      <w:r>
        <w:t xml:space="preserve">Integrating Complexity and Innovation: The Strategic Importance of the Systems Engineer in United Kingdom Manchester</w:t>
      </w:r>
      <w:r>
        <w:br/>
      </w:r>
      <w:r>
        <w:br/>
      </w:r>
      <w:r>
        <w:rPr>
          <w:bCs/>
          <w:b/>
        </w:rPr>
        <w:t xml:space="preserve">Date:</w:t>
      </w:r>
      <w:r>
        <w:t xml:space="preserve"> </w:t>
      </w:r>
      <w:r>
        <w:t xml:space="preserve">October 2023</w:t>
      </w:r>
      <w:r>
        <w:br/>
      </w:r>
      <w:r>
        <w:rPr>
          <w:bCs/>
          <w:b/>
        </w:rPr>
        <w:t xml:space="preserve">Subject:</w:t>
      </w:r>
      <w:r>
        <w:t xml:space="preserve"> </w:t>
      </w:r>
      <w:r>
        <w:t xml:space="preserve">Engineering Management and Urban Development</w:t>
      </w:r>
      <w:r>
        <w:br/>
      </w:r>
      <w:r>
        <w:br/>
      </w:r>
      <w:r>
        <w:br/>
      </w:r>
      <w:r>
        <w:br/>
      </w:r>
    </w:p>
    <w:bookmarkEnd w:id="20"/>
    <w:bookmarkStart w:id="21" w:name="introduction"/>
    <w:p>
      <w:pPr>
        <w:pStyle w:val="Heading1"/>
      </w:pPr>
      <w:r>
        <w:t xml:space="preserve">1. Introduction</w:t>
      </w:r>
    </w:p>
    <w:p>
      <w:pPr>
        <w:pStyle w:val="FirstParagraph"/>
      </w:pPr>
      <w:r>
        <w:t xml:space="preserve">The landscape of modern engineering is defined by an increasing degree of complexity, interconnectivity, and interdisciplinary collaboration. In this context, the role of the</w:t>
      </w:r>
      <w:r>
        <w:t xml:space="preserve"> </w:t>
      </w:r>
      <w:r>
        <w:rPr>
          <w:bCs/>
          <w:b/>
        </w:rPr>
        <w:t xml:space="preserve">Systems Engineer</w:t>
      </w:r>
      <w:r>
        <w:t xml:space="preserve"> </w:t>
      </w:r>
      <w:r>
        <w:t xml:space="preserve">has emerged not merely as a technical necessity but as a strategic imperative for sustainable development and technological integration. This term paper examines the critical function of systems engineering within one of Europe’s most dynamic industrial hubs: Manchester, in the United Kingdom. By analyzing the specific socio-economic drivers, infrastructure challenges, and technological ambitions of Manchester, this document argues that skilled Systems Engineers are pivotal to realizing the city's vision as a global center for digital innovation and sustainable urban living.</w:t>
      </w:r>
    </w:p>
    <w:p>
      <w:pPr>
        <w:pStyle w:val="BodyText"/>
      </w:pPr>
      <w:r>
        <w:t xml:space="preserve">The United Kingdom has long been a pioneer in industrial engineering principles; however, the shift towards Industry 4.0 requires a holistic approach that transcends traditional disciplinary boundaries. Manchester, historically known for its textile manufacturing roots, has successfully rebranded itself as the "Northern Powerhouse," focusing heavily on life sciences, digital technology, and advanced manufacturing. It is within this transformative environment that the methodologies of Systems Engineering provide the framework necessary to manage complexity.</w:t>
      </w:r>
    </w:p>
    <w:bookmarkEnd w:id="21"/>
    <w:bookmarkStart w:id="22" w:name="Xedf386a727ea47699c58a706fa6b6f690c6f7a4"/>
    <w:p>
      <w:pPr>
        <w:pStyle w:val="Heading1"/>
      </w:pPr>
      <w:r>
        <w:t xml:space="preserve">2. The Context of Manchester: A Hub for Complex Systems</w:t>
      </w:r>
    </w:p>
    <w:p>
      <w:pPr>
        <w:pStyle w:val="FirstParagraph"/>
      </w:pPr>
      <w:r>
        <w:t xml:space="preserve">To understand the demand for a</w:t>
      </w:r>
      <w:r>
        <w:t xml:space="preserve"> </w:t>
      </w:r>
      <w:r>
        <w:rPr>
          <w:bCs/>
          <w:b/>
        </w:rPr>
        <w:t xml:space="preserve">Systems Engineer</w:t>
      </w:r>
      <w:r>
        <w:t xml:space="preserve">, one must first appreciate the unique ecosystem of</w:t>
      </w:r>
      <w:r>
        <w:t xml:space="preserve"> </w:t>
      </w:r>
      <w:r>
        <w:rPr>
          <w:bCs/>
          <w:b/>
        </w:rPr>
        <w:t xml:space="preserve">United Kingdom Manchester</w:t>
      </w:r>
      <w:r>
        <w:t xml:space="preserve">. The city is currently undergoing a massive transformation driven by significant investments in infrastructure, particularly through initiatives like the HS2 railway link and the expansion of Manchester Airport. These projects are not isolated civil engineering tasks; they are complex socio-technical systems involving transportation networks, energy grids, data communication protocols, and environmental sustainability metrics.</w:t>
      </w:r>
    </w:p>
    <w:p>
      <w:pPr>
        <w:pStyle w:val="BodyText"/>
      </w:pPr>
      <w:r>
        <w:t xml:space="preserve">Furthermore, Manchester is home to major research institutions such as the University of Manchester and the University of Salford, which foster strong links between academia and industry. The presence of large tech companies (including Arm’s headquarters in nearby Cambridge affecting regional talent pools) and life sciences hubs like the Wellcome Trust Manufacturing Centre creates an environment where hardware, software, biological data, and user experience must converge. The</w:t>
      </w:r>
      <w:r>
        <w:t xml:space="preserve"> </w:t>
      </w:r>
      <w:r>
        <w:rPr>
          <w:bCs/>
          <w:b/>
        </w:rPr>
        <w:t xml:space="preserve">Systems Engineer</w:t>
      </w:r>
      <w:r>
        <w:t xml:space="preserve"> </w:t>
      </w:r>
      <w:r>
        <w:t xml:space="preserve">serves as the integrator in this ecosystem, ensuring that disparate components function cohesively.</w:t>
      </w:r>
    </w:p>
    <w:bookmarkEnd w:id="22"/>
    <w:bookmarkStart w:id="23" w:name="Xd5a5d5dc0b36a5f19a4ede00b00b6dadb6c5cd2"/>
    <w:p>
      <w:pPr>
        <w:pStyle w:val="Heading1"/>
      </w:pPr>
      <w:r>
        <w:t xml:space="preserve">3. Core Responsibilities of a Systems Engineer in this Region</w:t>
      </w:r>
    </w:p>
    <w:p>
      <w:pPr>
        <w:pStyle w:val="FirstParagraph"/>
      </w:pPr>
      <w:r>
        <w:t xml:space="preserve">In the context of Manchester’s industrial profile, the role of a</w:t>
      </w:r>
      <w:r>
        <w:t xml:space="preserve"> </w:t>
      </w:r>
      <w:r>
        <w:rPr>
          <w:bCs/>
          <w:b/>
        </w:rPr>
        <w:t xml:space="preserve">Systems Engineer</w:t>
      </w:r>
      <w:r>
        <w:br/>
      </w:r>
      <w:r>
        <w:t xml:space="preserve">encompasses several distinct yet interconnected responsibilities. Firstly,</w:t>
      </w:r>
      <w:r>
        <w:t xml:space="preserve"> </w:t>
      </w:r>
      <w:r>
        <w:rPr>
          <w:iCs/>
          <w:i/>
        </w:rPr>
        <w:t xml:space="preserve">Vision and Concept Development</w:t>
      </w:r>
      <w:r>
        <w:t xml:space="preserve"> </w:t>
      </w:r>
      <w:r>
        <w:t xml:space="preserve">is crucial. Engineers must work with stakeholders ranging from local government bodies to private sector innovators to define system requirements that balance technical feasibility with economic viability.</w:t>
      </w:r>
    </w:p>
    <w:p>
      <w:pPr>
        <w:pStyle w:val="BodyText"/>
      </w:pPr>
      <w:r>
        <w:t xml:space="preserve">Secondly,</w:t>
      </w:r>
      <w:r>
        <w:t xml:space="preserve"> </w:t>
      </w:r>
      <w:r>
        <w:rPr>
          <w:iCs/>
          <w:i/>
        </w:rPr>
        <w:t xml:space="preserve">Synthesis and Integration</w:t>
      </w:r>
      <w:r>
        <w:t xml:space="preserve"> </w:t>
      </w:r>
      <w:r>
        <w:t xml:space="preserve">are paramount. Manchester’s push for "Smart City" solutions requires the integration of Internet of Things (IoT) sensors, data analytics platforms, and legacy infrastructure. A Systems Engineer does not necessarily code every sensor or design every circuit; rather, they architect the system boundaries and interfaces that allow these components to communicate effectively. For instance, in smart traffic management systems deployed across Manchester city center, a Systems Engineer ensures that traffic light algorithms interact seamlessly with emergency vehicle prioritization systems and public transport schedules.</w:t>
      </w:r>
    </w:p>
    <w:p>
      <w:pPr>
        <w:pStyle w:val="BodyText"/>
      </w:pPr>
      <w:r>
        <w:t xml:space="preserve">Thirdly,</w:t>
      </w:r>
      <w:r>
        <w:t xml:space="preserve"> </w:t>
      </w:r>
      <w:r>
        <w:rPr>
          <w:iCs/>
          <w:i/>
        </w:rPr>
        <w:t xml:space="preserve">Lifecycle Management</w:t>
      </w:r>
      <w:r>
        <w:t xml:space="preserve"> </w:t>
      </w:r>
      <w:r>
        <w:t xml:space="preserve">is essential. Given the UK’s strict regulatory environment regarding sustainability and safety (governed by bodies such as the Health and Safety Executive), Systems Engineers must ensure that systems are designed for maintainability, scalability, and end-of-life decommissioning. This holistic view prevents siloed decision-making that often leads to costly retrofits.</w:t>
      </w:r>
    </w:p>
    <w:bookmarkEnd w:id="23"/>
    <w:bookmarkStart w:id="24" w:name="X9b55adcbfd1bc2c0b3c46659018e109bd54f873"/>
    <w:p>
      <w:pPr>
        <w:pStyle w:val="Heading1"/>
      </w:pPr>
      <w:r>
        <w:t xml:space="preserve">4. Challenges Specific to United Kingdom Manchester</w:t>
      </w:r>
    </w:p>
    <w:p>
      <w:pPr>
        <w:pStyle w:val="FirstParagraph"/>
      </w:pPr>
      <w:r>
        <w:t xml:space="preserve">The implementation of complex systems in</w:t>
      </w:r>
      <w:r>
        <w:t xml:space="preserve"> </w:t>
      </w:r>
      <w:r>
        <w:rPr>
          <w:bCs/>
          <w:b/>
        </w:rPr>
        <w:t xml:space="preserve">United Kingdom Manchester</w:t>
      </w:r>
      <w:r>
        <w:br/>
      </w:r>
      <w:r>
        <w:t xml:space="preserve">faces unique challenges. One significant hurdle is the integration of new technologies into heritage infrastructure. As a city with a rich Victorian industrial history, many projects must navigate strict conservation laws while upgrading for digital capabilities. The Systems Engineer must balance these constraints, finding innovative solutions that preserve historical integrity while enabling modern functionality.</w:t>
      </w:r>
    </w:p>
    <w:p>
      <w:pPr>
        <w:pStyle w:val="BodyText"/>
      </w:pPr>
      <w:r>
        <w:t xml:space="preserve">Another challenge is the skills gap. While Manchester is producing talented graduates, there is intense competition for top-tier engineering talent from London and other global tech hubs. This necessitates a strong emphasis on continuous professional development and interdisciplinary training for Systems Engineers working in the region.</w:t>
      </w:r>
    </w:p>
    <w:bookmarkEnd w:id="24"/>
    <w:bookmarkStart w:id="25" w:name="economic-and-social-impact"/>
    <w:p>
      <w:pPr>
        <w:pStyle w:val="Heading1"/>
      </w:pPr>
      <w:r>
        <w:t xml:space="preserve">5. Economic and Social Impact</w:t>
      </w:r>
    </w:p>
    <w:p>
      <w:pPr>
        <w:pStyle w:val="FirstParagraph"/>
      </w:pPr>
      <w:r>
        <w:t xml:space="preserve">The employment of qualified</w:t>
      </w:r>
      <w:r>
        <w:t xml:space="preserve"> </w:t>
      </w:r>
      <w:r>
        <w:rPr>
          <w:bCs/>
          <w:b/>
        </w:rPr>
        <w:t xml:space="preserve">Systems Engineers</w:t>
      </w:r>
      <w:r>
        <w:br/>
      </w:r>
      <w:r>
        <w:t xml:space="preserve">in Manchester has profound economic implications. By optimizing complex systems, engineers help reduce operational costs for industries ranging from healthcare to logistics. For example, in the healthcare sector, particularly within the Greater Manchester Health and Social Care Partnership, Systems Engineers play a vital role in integrating patient data across different trusts and primary care providers. This integration improves patient outcomes and reduces administrative burdens.</w:t>
      </w:r>
    </w:p>
    <w:p>
      <w:pPr>
        <w:pStyle w:val="BodyText"/>
      </w:pPr>
      <w:r>
        <w:t xml:space="preserve">Socially, effective systems engineering contributes to social equity by ensuring that technological advancements are accessible and beneficial to all demographics. In Manchester’s efforts to reduce carbon emissions, Systems Engineers design integrated energy systems that leverage renewable sources distributed across the city grid, thereby promoting environmental justice and sustainability.</w:t>
      </w:r>
    </w:p>
    <w:bookmarkEnd w:id="25"/>
    <w:bookmarkStart w:id="26" w:name="conclusion"/>
    <w:p>
      <w:pPr>
        <w:pStyle w:val="Heading1"/>
      </w:pPr>
      <w:r>
        <w:t xml:space="preserve">6. Conclusion</w:t>
      </w:r>
    </w:p>
    <w:p>
      <w:pPr>
        <w:pStyle w:val="FirstParagraph"/>
      </w:pPr>
      <w:r>
        <w:t xml:space="preserve">In conclusion, the role of the</w:t>
      </w:r>
      <w:r>
        <w:t xml:space="preserve"> </w:t>
      </w:r>
      <w:r>
        <w:rPr>
          <w:bCs/>
          <w:b/>
        </w:rPr>
        <w:t xml:space="preserve">Systems Engineer</w:t>
      </w:r>
      <w:r>
        <w:br/>
      </w:r>
      <w:r>
        <w:t xml:space="preserve">in</w:t>
      </w:r>
      <w:r>
        <w:t xml:space="preserve"> </w:t>
      </w:r>
      <w:r>
        <w:rPr>
          <w:bCs/>
          <w:b/>
        </w:rPr>
        <w:t xml:space="preserve">United Kingdom Manchester</w:t>
      </w:r>
      <w:r>
        <w:br/>
      </w:r>
      <w:r>
        <w:t xml:space="preserve">is indispensable to the region’s ongoing transformation. As Manchester continues to evolve from a post-industrial city into a leader in digital and life sciences innovation, the ability to manage complexity through systems thinking becomes a key competitive advantage.</w:t>
      </w:r>
    </w:p>
    <w:p>
      <w:pPr>
        <w:pStyle w:val="BodyText"/>
      </w:pPr>
      <w:r>
        <w:t xml:space="preserve">This term paper has highlighted that Systems Engineers are not just technical specialists but strategic integrators who bridge the gap between theoretical innovation and practical application. They ensure that projects in transportation, healthcare, energy, and urban development are cohesive, sustainable, and user-centric. As the United Kingdom places greater emphasis on regional economic growth through the Northern Powerhouse initiative Manchester’s reliance on skilled Systems Engineers will only increase.</w:t>
      </w:r>
    </w:p>
    <w:p>
      <w:pPr>
        <w:pStyle w:val="BodyText"/>
      </w:pPr>
      <w:r>
        <w:t xml:space="preserve">Future research should focus on quantifying the specific return on investment (ROI) of systems engineering methodologies in Manchester’s public sector projects and exploring how educational institutions can further tailor their curricula to meet the evolving needs of this critical profession. Ultimately, the success of Manchester as a model for modern urban engineering hinges on its ability to harness the full potential of Systems Engineering principles.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Systems Engineering in United Kingdom Manchester</dc:title>
  <dc:creator/>
  <dc:language>en</dc:language>
  <cp:keywords/>
  <dcterms:created xsi:type="dcterms:W3CDTF">2026-07-29T06:54:58Z</dcterms:created>
  <dcterms:modified xsi:type="dcterms:W3CDTF">2026-07-29T06:54:58Z</dcterms:modified>
</cp:coreProperties>
</file>

<file path=docProps/custom.xml><?xml version="1.0" encoding="utf-8"?>
<Properties xmlns="http://schemas.openxmlformats.org/officeDocument/2006/custom-properties" xmlns:vt="http://schemas.openxmlformats.org/officeDocument/2006/docPropsVTypes"/>
</file>