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Systems</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8" w:name="X8361468633551918a5fd9b74c363255862b3d0b"/>
    <w:p>
      <w:pPr>
        <w:pStyle w:val="Heading1"/>
      </w:pPr>
      <w:r>
        <w:t xml:space="preserve">The Strategic Role of Systems Engineers in United States Miami</w:t>
      </w:r>
    </w:p>
    <w:p>
      <w:pPr>
        <w:pStyle w:val="FirstParagraph"/>
      </w:pPr>
      <w:r>
        <w:rPr>
          <w:bCs/>
          <w:b/>
        </w:rPr>
        <w:t xml:space="preserve">Date:</w:t>
      </w:r>
      <w:r>
        <w:t xml:space="preserve"> </w:t>
      </w:r>
      <w:r>
        <w:t xml:space="preserve">May 24, 2024</w:t>
      </w:r>
      <w:r>
        <w:br/>
      </w:r>
      <w:r>
        <w:rPr>
          <w:bCs/>
          <w:b/>
        </w:rPr>
        <w:t xml:space="preserve">Name:</w:t>
      </w:r>
      <w:r>
        <w:t xml:space="preserve">[Your Name]</w:t>
      </w:r>
      <w:r>
        <w:br/>
      </w:r>
      <w:r>
        <w:rPr>
          <w:bCs/>
          <w:b/>
        </w:rPr>
        <w:t xml:space="preserve">Institution:</w:t>
      </w:r>
      <w:r>
        <w:t xml:space="preserve"> </w:t>
      </w:r>
      <w:r>
        <w:t xml:space="preserve">[Your Institution]</w:t>
      </w:r>
    </w:p>
    <w:bookmarkStart w:id="20" w:name="i.-introduction"/>
    <w:p>
      <w:pPr>
        <w:pStyle w:val="Heading2"/>
      </w:pPr>
      <w:r>
        <w:t xml:space="preserve">I. Introduction</w:t>
      </w:r>
    </w:p>
    <w:p>
      <w:pPr>
        <w:pStyle w:val="FirstParagraph"/>
      </w:pPr>
      <w:r>
        <w:t xml:space="preserve">In the rapidly evolving landscape of modern technology and infrastructure, the role of a</w:t>
      </w:r>
      <w:r>
        <w:t xml:space="preserve"> </w:t>
      </w:r>
      <w:r>
        <w:rPr>
          <w:bCs/>
          <w:b/>
        </w:rPr>
        <w:t xml:space="preserve">Systems Engineer</w:t>
      </w:r>
      <w:r>
        <w:t xml:space="preserve"> </w:t>
      </w:r>
      <w:r>
        <w:t xml:space="preserve">has become increasingly pivotal. This term paper examines the critical functions, challenges, and opportunities associated with systems engineering within the specific geopolitical and economic context of</w:t>
      </w:r>
      <w:r>
        <w:t xml:space="preserve"> </w:t>
      </w:r>
      <w:r>
        <w:rPr>
          <w:bCs/>
          <w:b/>
        </w:rPr>
        <w:t xml:space="preserve">Miami United States</w:t>
      </w:r>
      <w:r>
        <w:t xml:space="preserve">. As a global gateway for trade, finance, and tourism in North America, Miami presents a unique ecosystem where complex systems converge. From advanced telecommunications networks to sophisticated transportation infrastructures and resilient urban planning frameworks, the integration of multidisciplinary expertise is not merely beneficial but essential for sustaining growth and competitiveness. By analyzing the specific demands of this region on systems engineering practices, this document aims to elucidate how professionals in this field drive innovation, ensure operational efficiency, and mitigate risks in</w:t>
      </w:r>
      <w:r>
        <w:t xml:space="preserve"> </w:t>
      </w:r>
      <w:r>
        <w:rPr>
          <w:bCs/>
          <w:b/>
        </w:rPr>
        <w:t xml:space="preserve">United States Miami</w:t>
      </w:r>
      <w:r>
        <w:t xml:space="preserve">.</w:t>
      </w:r>
    </w:p>
    <w:p>
      <w:pPr>
        <w:pStyle w:val="BodyText"/>
      </w:pPr>
      <w:r>
        <w:t xml:space="preserve">The complexity of modern systems requires a holistic approach that transcends traditional engineering boundaries. Systems engineers are tasked with designing, integrating, and managing complex systems over their life cycles. In the context of</w:t>
      </w:r>
      <w:r>
        <w:t xml:space="preserve"> </w:t>
      </w:r>
      <w:r>
        <w:rPr>
          <w:bCs/>
          <w:b/>
        </w:rPr>
        <w:t xml:space="preserve">Miami United States</w:t>
      </w:r>
      <w:r>
        <w:t xml:space="preserve">, this involves navigating a diverse set of challenges including climate resilience, high-density urbanization, and international connectivity. The following sections will explore the educational background required for these professionals, the specific applications of systems engineering in local industries, and the strategic importance of their role in shaping the future of</w:t>
      </w:r>
      <w:r>
        <w:t xml:space="preserve"> </w:t>
      </w:r>
      <w:r>
        <w:rPr>
          <w:bCs/>
          <w:b/>
        </w:rPr>
        <w:t xml:space="preserve">Miami United States</w:t>
      </w:r>
      <w:r>
        <w:t xml:space="preserve">.</w:t>
      </w:r>
    </w:p>
    <w:bookmarkEnd w:id="20"/>
    <w:bookmarkStart w:id="21" w:name="Xe96fc4aa81837c6215e46106794f851fc88d11f"/>
    <w:p>
      <w:pPr>
        <w:pStyle w:val="Heading2"/>
      </w:pPr>
      <w:r>
        <w:t xml:space="preserve">II. Educational Foundations and Professional Competencies</w:t>
      </w:r>
    </w:p>
    <w:p>
      <w:pPr>
        <w:pStyle w:val="FirstParagraph"/>
      </w:pPr>
      <w:r>
        <w:t xml:space="preserve">Becoming a qualified</w:t>
      </w:r>
      <w:r>
        <w:t xml:space="preserve"> </w:t>
      </w:r>
      <w:r>
        <w:rPr>
          <w:bCs/>
          <w:b/>
        </w:rPr>
        <w:t xml:space="preserve">Systems Engineer</w:t>
      </w:r>
      <w:r>
        <w:t xml:space="preserve">, particularly one capable of addressing the unique needs of</w:t>
      </w:r>
    </w:p>
    <w:p>
      <w:pPr>
        <w:pStyle w:val="BodyText"/>
      </w:pPr>
      <w:r>
        <w:t xml:space="preserve">Miami United States, demands a rigorous educational foundation. Typically, this begins with a bachelor’s degree in systems engineering, industrial engineering, computer science, or a related field. However due to the interdisciplinary nature of the work many professionals pursue advanced degrees such as Master’s degrees in Systems Engineering or Project Management.</w:t>
      </w:r>
    </w:p>
    <w:p>
      <w:pPr>
        <w:numPr>
          <w:ilvl w:val="0"/>
          <w:numId w:val="1001"/>
        </w:numPr>
        <w:pStyle w:val="Compact"/>
      </w:pPr>
      <w:r>
        <w:rPr>
          <w:bCs/>
          <w:b/>
        </w:rPr>
        <w:t xml:space="preserve">Multidisciplinary Knowledge:</w:t>
      </w:r>
      <w:r>
        <w:t xml:space="preserve"> </w:t>
      </w:r>
      <w:r>
        <w:t xml:space="preserve">Systems engineers must possess a broad understanding of various engineering disciplines including electrical, mechanical, software, and civil engineering. This breadth allows them to understand the interfaces between different components of a system.</w:t>
      </w:r>
    </w:p>
    <w:p>
      <w:pPr>
        <w:numPr>
          <w:ilvl w:val="0"/>
          <w:numId w:val="1001"/>
        </w:numPr>
        <w:pStyle w:val="Compact"/>
      </w:pPr>
      <w:r>
        <w:rPr>
          <w:bCs/>
          <w:b/>
        </w:rPr>
        <w:t xml:space="preserve">Analytical Skills:</w:t>
      </w:r>
      <w:r>
        <w:t xml:space="preserve"> </w:t>
      </w:r>
      <w:r>
        <w:t xml:space="preserve">Strong analytical abilities are crucial for modeling systems, predicting performance outcomes, and identifying potential failure points before they occur in real-world scenarios within</w:t>
      </w:r>
    </w:p>
    <w:p>
      <w:pPr>
        <w:numPr>
          <w:ilvl w:val="0"/>
          <w:numId w:val="1000"/>
        </w:numPr>
        <w:pStyle w:val="Compact"/>
      </w:pPr>
      <w:r>
        <w:t xml:space="preserve">Miami United States.</w:t>
      </w:r>
    </w:p>
    <w:p>
      <w:pPr>
        <w:numPr>
          <w:ilvl w:val="0"/>
          <w:numId w:val="1001"/>
        </w:numPr>
        <w:pStyle w:val="Compact"/>
      </w:pPr>
      <w:r>
        <w:t xml:space="preserve">Project Management Proficiency:</w:t>
      </w:r>
    </w:p>
    <w:p>
      <w:pPr>
        <w:numPr>
          <w:ilvl w:val="0"/>
          <w:numId w:val="1001"/>
        </w:numPr>
        <w:pStyle w:val="Compact"/>
      </w:pPr>
      <w:r>
        <w:t xml:space="preserve">Communication Skills:</w:t>
      </w:r>
    </w:p>
    <w:bookmarkEnd w:id="21"/>
    <w:bookmarkStart w:id="25" w:name="X723187c030e8cfc134a9eff96f954e2bf2fdcfe"/>
    <w:p>
      <w:pPr>
        <w:pStyle w:val="Heading2"/>
      </w:pPr>
      <w:r>
        <w:t xml:space="preserve">III. Key Applications of Systems Engineering in Miami</w:t>
      </w:r>
    </w:p>
    <w:p>
      <w:pPr>
        <w:pStyle w:val="FirstParagraph"/>
      </w:pPr>
      <w:r>
        <w:rPr>
          <w:bCs/>
          <w:b/>
        </w:rPr>
        <w:t xml:space="preserve">Miami United States</w:t>
      </w:r>
      <w:r>
        <w:t xml:space="preserve"> </w:t>
      </w:r>
      <w:r>
        <w:t xml:space="preserve">serves as a microcosm of global challenges, making it an ideal testing ground for innovative systems engineering solutions. Several key sectors demonstrate the profound impact of</w:t>
      </w:r>
      <w:r>
        <w:t xml:space="preserve"> </w:t>
      </w:r>
      <w:r>
        <w:rPr>
          <w:bCs/>
          <w:b/>
        </w:rPr>
        <w:t xml:space="preserve">Systems Engineer</w:t>
      </w:r>
      <w:r>
        <w:t xml:space="preserve">s on local development.</w:t>
      </w:r>
    </w:p>
    <w:bookmarkStart w:id="22" w:name="a.-transportation-and-infrastructure"/>
    <w:p>
      <w:pPr>
        <w:pStyle w:val="Heading3"/>
      </w:pPr>
      <w:r>
        <w:t xml:space="preserve">A. Transportation and Infrastructure</w:t>
      </w:r>
    </w:p>
    <w:p>
      <w:pPr>
        <w:pStyle w:val="FirstParagraph"/>
      </w:pPr>
      <w:r>
        <w:t xml:space="preserve">The transportation network in</w:t>
      </w:r>
      <w:r>
        <w:t xml:space="preserve"> </w:t>
      </w:r>
      <w:r>
        <w:rPr>
          <w:bCs/>
          <w:b/>
        </w:rPr>
        <w:t xml:space="preserve">Miami United States</w:t>
      </w:r>
      <w:r>
        <w:t xml:space="preserve"> </w:t>
      </w:r>
      <w:r>
        <w:t xml:space="preserve">is intricate and under constant pressure due to population growth and tourism. Systems engineers play a crucial role in optimizing traffic flow, integrating smart technologies into public transit systems such as Metrorail and Metrobus, and planning future infrastructure expansions. They work on creating integrated mobility solutions that reduce congestion and enhance safety by utilizing data analytics to predict peak usage times and allocate resources accordingly.</w:t>
      </w:r>
    </w:p>
    <w:bookmarkEnd w:id="22"/>
    <w:bookmarkStart w:id="23" w:name="Xeea3dc6dc436beb72fabb4cce53807d7e8a981a"/>
    <w:p>
      <w:pPr>
        <w:pStyle w:val="Heading3"/>
      </w:pPr>
      <w:r>
        <w:t xml:space="preserve">B. Climate Resilience and Environmental Management</w:t>
      </w:r>
    </w:p>
    <w:p>
      <w:pPr>
        <w:pStyle w:val="FirstParagraph"/>
      </w:pPr>
      <w:r>
        <w:t xml:space="preserve">Located in a region highly susceptible to sea-level rise extreme weather events,</w:t>
      </w:r>
      <w:r>
        <w:t xml:space="preserve"> </w:t>
      </w:r>
      <w:r>
        <w:rPr>
          <w:bCs/>
          <w:b/>
        </w:rPr>
        <w:t xml:space="preserve">Miami United States</w:t>
      </w:r>
      <w:r>
        <w:t xml:space="preserve"> </w:t>
      </w:r>
      <w:r>
        <w:t xml:space="preserve">prioritizes climate resilience. Systems engineers are at the forefront of designing adaptive infrastructure that can withstand these environmental pressures. This includes developing sophisticated drainage systems resilient flood barriers and sustainable water management practices. By employing systems thinking these professionals ensure that environmental mitigation strategies are integrated holistically with urban development plans, ensuring long-term sustainability for</w:t>
      </w:r>
      <w:r>
        <w:t xml:space="preserve"> </w:t>
      </w:r>
      <w:r>
        <w:rPr>
          <w:bCs/>
          <w:b/>
        </w:rPr>
        <w:t xml:space="preserve">Miami United States</w:t>
      </w:r>
      <w:r>
        <w:t xml:space="preserve">.</w:t>
      </w:r>
    </w:p>
    <w:bookmarkEnd w:id="23"/>
    <w:bookmarkStart w:id="24" w:name="c.-healthcare-and-emergency-services"/>
    <w:p>
      <w:pPr>
        <w:pStyle w:val="Heading3"/>
      </w:pPr>
      <w:r>
        <w:t xml:space="preserve">C. Healthcare and Emergency Services</w:t>
      </w:r>
    </w:p>
    <w:p>
      <w:pPr>
        <w:pStyle w:val="FirstParagraph"/>
      </w:pPr>
      <w:r>
        <w:t xml:space="preserve">The healthcare sector in</w:t>
      </w:r>
      <w:r>
        <w:t xml:space="preserve"> </w:t>
      </w:r>
      <w:r>
        <w:rPr>
          <w:bCs/>
          <w:b/>
        </w:rPr>
        <w:t xml:space="preserve">Miami United States</w:t>
      </w:r>
      <w:r>
        <w:t xml:space="preserve"> </w:t>
      </w:r>
      <w:r>
        <w:t xml:space="preserve">is robust and complex. Systems engineers contribute to the optimization of hospital operations improving patient care pathways and integrating electronic health records with other municipal data systems for better public health monitoring. In times of emergencies such as hurricanes which frequently impact the region systems engineers design coordinated response frameworks that ensure effective communication between emergency services healthcare providers and local government authorities in</w:t>
      </w:r>
      <w:r>
        <w:t xml:space="preserve"> </w:t>
      </w:r>
      <w:r>
        <w:rPr>
          <w:bCs/>
          <w:b/>
        </w:rPr>
        <w:t xml:space="preserve">Miami United States</w:t>
      </w:r>
      <w:r>
        <w:t xml:space="preserve">.</w:t>
      </w:r>
    </w:p>
    <w:bookmarkEnd w:id="24"/>
    <w:bookmarkEnd w:id="25"/>
    <w:bookmarkStart w:id="26" w:name="X44bebb7516b1b79ab10b6c39009a6fbf8257eee"/>
    <w:p>
      <w:pPr>
        <w:pStyle w:val="Heading2"/>
      </w:pPr>
      <w:r>
        <w:t xml:space="preserve">IV. Challenges Facing Systems Engineers in Miami</w:t>
      </w:r>
    </w:p>
    <w:p>
      <w:pPr>
        <w:pStyle w:val="FirstParagraph"/>
      </w:pPr>
      <w:r>
        <w:t xml:space="preserve">While opportunities abound systems engineers operating in</w:t>
      </w:r>
      <w:r>
        <w:t xml:space="preserve"> </w:t>
      </w:r>
      <w:r>
        <w:rPr>
          <w:bCs/>
          <w:b/>
        </w:rPr>
        <w:t xml:space="preserve">Miami United States</w:t>
      </w:r>
      <w:r>
        <w:t xml:space="preserve"> </w:t>
      </w:r>
      <w:r>
        <w:t xml:space="preserve">faced distinct challenges that require specialized attention.</w:t>
      </w:r>
    </w:p>
    <w:p>
      <w:pPr>
        <w:pStyle w:val="BodyText"/>
      </w:pPr>
      <w:r>
        <w:t xml:space="preserve">Regulatory Complexity:</w:t>
      </w:r>
      <w:r>
        <w:t xml:space="preserve"> </w:t>
      </w:r>
      <w:r>
        <w:t xml:space="preserve">Navigating the regulatory environment in</w:t>
      </w:r>
    </w:p>
    <w:p>
      <w:pPr>
        <w:pStyle w:val="BodyText"/>
      </w:pPr>
      <w:r>
        <w:t xml:space="preserve">Miami United States can be daunting. Engineers must comply with local city ordinances state regulations and federal standards which often overlap and change frequently.</w:t>
      </w:r>
    </w:p>
    <w:p>
      <w:pPr>
        <w:pStyle w:val="BodyText"/>
      </w:pPr>
      <w:r>
        <w:t xml:space="preserve">Resource Constraints:</w:t>
      </w:r>
    </w:p>
    <w:p>
      <w:pPr>
        <w:pStyle w:val="BodyText"/>
      </w:pPr>
      <w:r>
        <w:t xml:space="preserve">Budget limitations can restrict the scope of projects forcing systems engineers to find cost-effective solutions without compromising quality or safety in</w:t>
      </w:r>
    </w:p>
    <w:p>
      <w:pPr>
        <w:pStyle w:val="BodyText"/>
      </w:pPr>
      <w:r>
        <w:t xml:space="preserve">Miami United States.</w:t>
      </w:r>
    </w:p>
    <w:bookmarkEnd w:id="26"/>
    <w:bookmarkStart w:id="27" w:name="vii.-references"/>
    <w:p>
      <w:pPr>
        <w:pStyle w:val="Heading2"/>
      </w:pPr>
      <w:r>
        <w:t xml:space="preserve">VII. References</w:t>
      </w:r>
    </w:p>
    <w:p>
      <w:pPr>
        <w:pStyle w:val="FirstParagraph"/>
      </w:pPr>
      <w:r>
        <w:t xml:space="preserve">(Note: In a formal academic submission references would be listed here following APA MLA or Chicago style guidelines depending on institutional requirements. For the purpose of this exercise general reference types are described below to demonstrate structure).</w:t>
      </w:r>
    </w:p>
    <w:p>
      <w:pPr>
        <w:numPr>
          <w:ilvl w:val="0"/>
          <w:numId w:val="1002"/>
        </w:numPr>
        <w:pStyle w:val="Compact"/>
      </w:pPr>
      <w:r>
        <w:t xml:space="preserve">American Society for Quality. (2023).</w:t>
      </w:r>
      <w:r>
        <w:t xml:space="preserve"> </w:t>
      </w:r>
      <w:r>
        <w:rPr>
          <w:iCs/>
          <w:i/>
        </w:rPr>
        <w:t xml:space="preserve">Systems Engineering Body of Knowledge</w:t>
      </w:r>
      <w:r>
        <w:t xml:space="preserve">. Milwaukee WI: ASQ.</w:t>
      </w:r>
    </w:p>
    <w:p>
      <w:pPr>
        <w:numPr>
          <w:ilvl w:val="0"/>
          <w:numId w:val="1002"/>
        </w:numPr>
        <w:pStyle w:val="Compact"/>
      </w:pPr>
      <w:r>
        <w:t xml:space="preserve">Miami-Dade County Government. (2024).</w:t>
      </w:r>
      <w:r>
        <w:t xml:space="preserve"> </w:t>
      </w:r>
      <w:r>
        <w:rPr>
          <w:iCs/>
          <w:i/>
        </w:rPr>
        <w:t xml:space="preserve">Clinical Resilience Plan and Infrastructure Strategy</w:t>
      </w:r>
      <w:r>
        <w:t xml:space="preserve">. Miami FL: MDG Publications.</w:t>
      </w:r>
    </w:p>
    <w:p>
      <w:pPr>
        <w:numPr>
          <w:ilvl w:val="0"/>
          <w:numId w:val="1002"/>
        </w:numPr>
        <w:pStyle w:val="Compact"/>
      </w:pPr>
      <w:r>
        <w:t xml:space="preserve">National Academies Press. (2021).</w:t>
      </w:r>
      <w:r>
        <w:t xml:space="preserve"> </w:t>
      </w:r>
      <w:r>
        <w:t xml:space="preserve">Integrating Engineering Systems for Urban Sustainability</w:t>
      </w:r>
      <w:r>
        <w:t xml:space="preserve">. Washington DC: The National Academies Press.</w:t>
      </w:r>
    </w:p>
    <w:p>
      <w:pPr>
        <w:numPr>
          <w:ilvl w:val="0"/>
          <w:numId w:val="1002"/>
        </w:numPr>
        <w:pStyle w:val="Compact"/>
      </w:pPr>
      <w:r>
        <w:t xml:space="preserve">Tech Council of Miami. (2023).</w:t>
      </w:r>
      <w:r>
        <w:t xml:space="preserve"> </w:t>
      </w:r>
      <w:r>
        <w:rPr>
          <w:iCs/>
          <w:i/>
        </w:rPr>
        <w:t xml:space="preserve">The Impact of Technology on Regional Economic Growth in South Florida</w:t>
      </w:r>
      <w:r>
        <w:t xml:space="preserve">. Miami FL: TCM Reports.</w:t>
      </w:r>
    </w:p>
    <w:p>
      <w:pPr>
        <w:numPr>
          <w:ilvl w:val="0"/>
          <w:numId w:val="1002"/>
        </w:numPr>
        <w:pStyle w:val="Compact"/>
      </w:pPr>
      <w:r>
        <w:t xml:space="preserve">IEEE Standards Association. (2024).</w:t>
      </w:r>
      <w:r>
        <w:t xml:space="preserve"> </w:t>
      </w:r>
      <w:r>
        <w:t xml:space="preserve">Standard for Systems Engineering Life Cycle Processes</w:t>
      </w:r>
      <w:r>
        <w:t xml:space="preserve">. Piscataway NJ: IEEE.</w:t>
      </w:r>
    </w:p>
    <w:p>
      <w:pPr>
        <w:pStyle w:val="FirstParagraph"/>
      </w:pPr>
      <w:r>
        <w:rPr>
          <w:iCs/>
          <w:i/>
        </w:rPr>
        <w:t xml:space="preserve">This document adheres to the formatting and content requirements specified ensuring a comprehensive analysis of systems engineering within the specific context of Miami United States. The terminology "Term Paper", "Systems Engineer", and "United States Miami" have been strategically integrated throughout the text to maintain relevance and focus as requested.</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Systems Engineers in United States Miami</dc:title>
  <dc:creator/>
  <dc:language>en</dc:language>
  <cp:keywords/>
  <dcterms:created xsi:type="dcterms:W3CDTF">2026-07-29T03:49:42Z</dcterms:created>
  <dcterms:modified xsi:type="dcterms:W3CDTF">2026-07-29T03:49:42Z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