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5e9c18ce0c448dd8a474ad248005bfcb75ad060"/>
    <w:p>
      <w:pPr>
        <w:pStyle w:val="Heading1"/>
      </w:pPr>
      <w:r>
        <w:t xml:space="preserve">The Role of Systems Engineers in the Digital Transformation of Vietnam Ho Chi Minh City</w:t>
      </w:r>
    </w:p>
    <w:p>
      <w:pPr>
        <w:pStyle w:val="FirstParagraph"/>
      </w:pPr>
      <w:r>
        <w:rPr>
          <w:bCs/>
          <w:b/>
        </w:rPr>
        <w:t xml:space="preserve">A Term Paper Document</w:t>
      </w:r>
    </w:p>
    <w:p>
      <w:pPr>
        <w:pStyle w:val="BodyText"/>
      </w:pPr>
      <w:r>
        <w:t xml:space="preserve">Analytical Review on Technological Infrastructure and Urban Development Strategies</w:t>
      </w:r>
    </w:p>
    <w:bookmarkStart w:id="20" w:name="introduction"/>
    <w:p>
      <w:pPr>
        <w:pStyle w:val="Heading2"/>
      </w:pPr>
      <w:r>
        <w:t xml:space="preserve">1. Introduction</w:t>
      </w:r>
    </w:p>
    <w:p>
      <w:pPr>
        <w:pStyle w:val="FirstParagraph"/>
      </w:pPr>
      <w:r>
        <w:t xml:space="preserve">Vietnam Ho Chi Minh City stands at the precipice of a significant technological evolution. As the economic heart of Vietnam, this metropolis faces immense pressure to modernize its infrastructure, streamline public services, and foster a robust digital economy. Central to this transformation is the profession of Systems Engineering. This Term Paper document aims to explore how Systems Engineers contribute specifically within the unique socio-economic context of Vietnam Ho Chi Minh City. By analyzing current urban challenges, emerging technological frameworks, and professional competencies required in the region, this study highlights why systems thinking is no longer optional but essential for sustainable development in Vietnam Ho Chi Minh City.</w:t>
      </w:r>
    </w:p>
    <w:p>
      <w:pPr>
        <w:pStyle w:val="BodyText"/>
      </w:pPr>
      <w:r>
        <w:t xml:space="preserve">The rapid urbanization of Vietnam Ho Chi Minh City has outpaced traditional engineering approaches. Issues such as traffic congestion, waste management inefficiencies, and energy consumption require holistic solutions that bridge hardware, software, data analytics, and human factors. It is within this complex ecosystem that the Systems Engineer emerges as a critical actor. Unlike specialized engineers who focus on isolated components—such as electrical wiring or structural steel—this discipline integrates diverse technologies into cohesive units capable of handling large-scale urban complexities.</w:t>
      </w:r>
    </w:p>
    <w:bookmarkEnd w:id="20"/>
    <w:bookmarkStart w:id="21" w:name="X0f97ea5a77451c5634e2a1decc15922c3f17b4e"/>
    <w:p>
      <w:pPr>
        <w:pStyle w:val="Heading2"/>
      </w:pPr>
      <w:r>
        <w:t xml:space="preserve">2. Contextual Background: Vietnam Ho Chi Minh City’s Digital Agenda</w:t>
      </w:r>
    </w:p>
    <w:p>
      <w:pPr>
        <w:pStyle w:val="FirstParagraph"/>
      </w:pPr>
      <w:r>
        <w:t xml:space="preserve">To understand the necessity of this engineering discipline in Vietnam Ho Chi Minh City, one must first examine the local government’s strategic initiatives. The People's Committee of Vietnam Ho Chi Minh City has outlined ambitious goals under its "Smart City" roadmap. The objective is to transform Vietnam Ho Chi Minh City into a modern, sustainable, and intelligent urban center by 2030. Achieving these targets requires more than just installing sensors or deploying apps; it requires integrated systems that communicate seamlessly.</w:t>
      </w:r>
    </w:p>
    <w:p>
      <w:pPr>
        <w:pStyle w:val="BodyText"/>
      </w:pPr>
      <w:r>
        <w:t xml:space="preserve">Furthermore, the demographic profile of Vietnam Ho Chi Minh City plays a crucial role. With a young population eager to adopt new technologies and a booming startup sector, there is high demand for digital services ranging from fintech to e-commerce logistics. However, infrastructure gaps remain significant. Power grid stability, broadband connectivity in suburban areas, and data security protocols are persistent challenges. A Systems Engineer working in Vietnam Ho Chi Minh City must navigate these constraints while ensuring that technological deployments are scalable and resilient.</w:t>
      </w:r>
    </w:p>
    <w:bookmarkEnd w:id="21"/>
    <w:bookmarkStart w:id="24" w:name="Xedb28207bf7b09a4e1f52b9f32fdf423ac16c0b"/>
    <w:p>
      <w:pPr>
        <w:pStyle w:val="Heading2"/>
      </w:pPr>
      <w:r>
        <w:t xml:space="preserve">3. The Core Responsibilities of a Systems Engineer in Urban Development</w:t>
      </w:r>
    </w:p>
    <w:p>
      <w:pPr>
        <w:pStyle w:val="FirstParagraph"/>
      </w:pPr>
      <w:r>
        <w:t xml:space="preserve">In the context of Vietnam Ho Chi Minh City, a Systems Engineer performs several critical functions that drive project success. First and foremost is requirements analysis. Before any code is written or infrastructure laid down, engineers must gather inputs from various stakeholders, including government bodies like the Department of Information and Communications in Vietnam Ho Chi Minh City, private sector partners, and community representatives.</w:t>
      </w:r>
    </w:p>
    <w:bookmarkStart w:id="22" w:name="X14d5d6f9c6dd862c168d8fef443b249aca294b5"/>
    <w:p>
      <w:pPr>
        <w:pStyle w:val="Heading3"/>
      </w:pPr>
      <w:r>
        <w:t xml:space="preserve">3.1 Integration of IoT and Smart Infrastructure</w:t>
      </w:r>
    </w:p>
    <w:p>
      <w:pPr>
        <w:pStyle w:val="FirstParagraph"/>
      </w:pPr>
      <w:r>
        <w:t xml:space="preserve">A significant portion of modern engineering projects in Vietnam Ho Chi Minh City involves the Internet of Things (IoT). Systems Engineers are responsible for designing architectures where thousands of devices—such as smart traffic lights, waste bins with fill-level sensors, and water quality monitors—communicate effectively. This requires a deep understanding of network protocols, latency issues, and data aggregation methods. For instance, optimizing traffic flow in the busy District 1 or Binh Thanh District requires real-time data processing systems that can adapt to changing conditions instantly.</w:t>
      </w:r>
    </w:p>
    <w:bookmarkEnd w:id="22"/>
    <w:bookmarkStart w:id="23" w:name="lifecycle-management-and-sustainability"/>
    <w:p>
      <w:pPr>
        <w:pStyle w:val="Heading3"/>
      </w:pPr>
      <w:r>
        <w:t xml:space="preserve">3.2 Lifecycle Management and Sustainability</w:t>
      </w:r>
    </w:p>
    <w:p>
      <w:pPr>
        <w:pStyle w:val="FirstParagraph"/>
      </w:pPr>
      <w:r>
        <w:t xml:space="preserve">The concept of lifecycle management is vital for long-term projects in Vietnam Ho Chi Minh City. A Systems Engineer does not merely oversee the design phase but also manages implementation, verification, validation, and retirement of systems. In a tropical climate prone to typhoons and heavy rains, hardware durability is paramount. Therefore, engineers must specify materials and software redundancy measures that ensure continuity of service during extreme weather events common in Southern Vietnam.</w:t>
      </w:r>
    </w:p>
    <w:bookmarkEnd w:id="23"/>
    <w:bookmarkEnd w:id="24"/>
    <w:bookmarkStart w:id="25" w:name="X682c9c0c49f4ea6a2ad9b247ce0b0313db564d3"/>
    <w:p>
      <w:pPr>
        <w:pStyle w:val="Heading2"/>
      </w:pPr>
      <w:r>
        <w:t xml:space="preserve">4. Challenges Faced by Systems Engineers in Vietnam Ho Chi Minh City</w:t>
      </w:r>
    </w:p>
    <w:p>
      <w:pPr>
        <w:pStyle w:val="FirstParagraph"/>
      </w:pPr>
      <w:r>
        <w:t xml:space="preserve">Despite the opportunities, there are distinct challenges specific to this region. One major hurdle is the fragmentation of data sources. Different government agencies and private entities in Vietnam Ho Chi Minh City often operate on siloed systems that do not easily interoperate. A Systems Engineer must act as a translator and integrator, breaking down these barriers through middleware development or standardized API implementations.</w:t>
      </w:r>
    </w:p>
    <w:p>
      <w:pPr>
        <w:pStyle w:val="BodyText"/>
      </w:pPr>
      <w:r>
        <w:t xml:space="preserve">Another challenge is the talent gap. While there is a growing number of computer science graduates in Vietnam Ho Chi Minh City, few possess the interdisciplinary knowledge required for systems engineering. Most local education programs focus heavily on software coding or pure electrical engineering, neglecting the holistic view necessary for complex system integration. Consequently, many senior Systems Engineer roles are filled by expatriates or individuals with extensive international experience who have returned to contribute to Vietnam Ho Chi Minh City’s growth.</w:t>
      </w:r>
    </w:p>
    <w:bookmarkEnd w:id="25"/>
    <w:bookmarkStart w:id="26" w:name="future-outlook-and-recommendations"/>
    <w:p>
      <w:pPr>
        <w:pStyle w:val="Heading2"/>
      </w:pPr>
      <w:r>
        <w:t xml:space="preserve">5. Future Outlook and Recommendations</w:t>
      </w:r>
    </w:p>
    <w:p>
      <w:pPr>
        <w:pStyle w:val="FirstParagraph"/>
      </w:pPr>
      <w:r>
        <w:t xml:space="preserve">The future of systems engineering in Vietnam Ho Chi Minh City looks promising, driven by continued foreign direct investment and government support for digital innovation. To fully realize potential, it is recommended that universities in Vietnam Ho Chi Minh City collaborate with industry leaders to develop specialized curricula focused on systems architecture, project management, and cross-domain integration.</w:t>
      </w:r>
    </w:p>
    <w:p>
      <w:pPr>
        <w:pStyle w:val="BodyText"/>
      </w:pPr>
      <w:r>
        <w:t xml:space="preserve">Moreover, policy frameworks should be updated to encourage open data standards across public institutions. This would allow Systems Engineers to build more efficient solutions without reinventing the wheel for every new smart city application. As Vietnam Ho Chi Minh City continues its ascent as a regional tech hub, the demand for skilled Systems Engineers will only increase.</w:t>
      </w:r>
    </w:p>
    <w:bookmarkEnd w:id="26"/>
    <w:bookmarkStart w:id="27" w:name="conclusion"/>
    <w:p>
      <w:pPr>
        <w:pStyle w:val="Heading2"/>
      </w:pPr>
      <w:r>
        <w:t xml:space="preserve">6. Conclusion</w:t>
      </w:r>
    </w:p>
    <w:p>
      <w:pPr>
        <w:pStyle w:val="FirstParagraph"/>
      </w:pPr>
      <w:r>
        <w:t xml:space="preserve">In conclusion, this Term Paper document has demonstrated that Systems Engineering is a pivotal discipline for the modernization of Vietnam Ho Chi Minh City. By bridging the gap between disparate technologies and human needs, Systems Engineers enable the creation of smart, efficient, and sustainable urban environments. As Vietnam Ho Chi Minh City strives to meet its 2030 vision, investing in this profession and fostering a collaborative ecosystem will be key to overcoming existing infrastructure challenges. The integration of systems thinking into urban planning ensures that development is not just rapid, but also resilient and inclusive for all citizens of Vietnam Ho Chi Minh City.</w:t>
      </w:r>
    </w:p>
    <w:p>
      <w:r>
        <w:pict>
          <v:rect style="width:0;height:1.5pt" o:hralign="center" o:hrstd="t" o:hr="t"/>
        </w:pict>
      </w:r>
    </w:p>
    <w:p>
      <w:pPr>
        <w:pStyle w:val="FirstParagraph"/>
      </w:pPr>
      <w:r>
        <w:rPr>
          <w:iCs/>
          <w:i/>
        </w:rPr>
        <w:t xml:space="preserve">This document serves as an academic Term Paper document outlining strategic insights for Systems Engineers operating in Vietnam Ho Chi Minh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Engineers in the Digital Transformation of Vietnam Ho Chi Minh City</dc:title>
  <dc:creator/>
  <dc:language>en</dc:language>
  <cp:keywords/>
  <dcterms:created xsi:type="dcterms:W3CDTF">2026-07-29T14:49:27Z</dcterms:created>
  <dcterms:modified xsi:type="dcterms:W3CDTF">2026-07-29T14:49:27Z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