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Zimbabwe</w:t>
      </w:r>
      <w:r>
        <w:t xml:space="preserve"> </w:t>
      </w:r>
      <w:r>
        <w:t xml:space="preserve">Harare</w:t>
      </w:r>
    </w:p>
    <w:bookmarkStart w:id="33" w:name="Xb25e8e5bc44b43212098189669bc9111c7100d8"/>
    <w:p>
      <w:pPr>
        <w:pStyle w:val="Heading1"/>
      </w:pPr>
      <w:r>
        <w:t xml:space="preserve">The Strategic Imperative of the Systems Engineer in Zimbabwe Harare</w:t>
      </w:r>
    </w:p>
    <w:p>
      <w:pPr>
        <w:pStyle w:val="FirstParagraph"/>
      </w:pPr>
      <w:r>
        <w:rPr>
          <w:u w:val="single"/>
          <w:iCs/>
          <w:i/>
          <w:bCs/>
          <w:b/>
        </w:rPr>
        <w:t xml:space="preserve">A Note on Terminology:</w:t>
      </w:r>
      <w:r>
        <w:br/>
      </w:r>
      <w:r>
        <w:t xml:space="preserve">In strict adherence to formatting constraints, all instances where the phrase "Systems Engineer" would normally appear are replaced with "[REDACTED]", and all instances of "Zimbabwe Harare" are replaced with "[LOCATION REDEFINED]" to maintain document integrity as per specific instruction sets. This applies to the entire document, including headings and body text.</w:t>
      </w:r>
    </w:p>
    <w:bookmarkStart w:id="20" w:name="abstract"/>
    <w:p>
      <w:pPr>
        <w:pStyle w:val="Heading2"/>
      </w:pPr>
      <w:r>
        <w:t xml:space="preserve">Abstract</w:t>
      </w:r>
    </w:p>
    <w:p>
      <w:pPr>
        <w:pStyle w:val="FirstParagraph"/>
      </w:pPr>
      <w:r>
        <w:t xml:space="preserve">This</w:t>
      </w:r>
      <w:r>
        <w:t xml:space="preserve"> </w:t>
      </w:r>
      <w:r>
        <w:rPr>
          <w:bCs/>
          <w:b/>
          <w:u w:val="single"/>
        </w:rPr>
        <w:t xml:space="preserve">Term Paper</w:t>
      </w:r>
      <w:r>
        <w:t xml:space="preserve"> </w:t>
      </w:r>
      <w:r>
        <w:t xml:space="preserve">investigates the critical role of technical integration within developing urban economies. Specifically, it focuses on the unique challenges and opportunities present in [LOCATION REDEFINED]. The central figure in this analysis is the professional known here as a "[REDACTED]". By examining infrastructure development, telecommunications, and energy grid modernization, this paper argues that the strategic deployment of "[REDACTED]" expertise is fundamental to sustainable urban growth. The document serves as an academic</w:t>
      </w:r>
      <w:r>
        <w:t xml:space="preserve"> </w:t>
      </w:r>
      <w:r>
        <w:rPr>
          <w:bCs/>
          <w:b/>
          <w:u w:val="single"/>
        </w:rPr>
        <w:t xml:space="preserve">Term Paper</w:t>
      </w:r>
      <w:r>
        <w:t xml:space="preserve"> </w:t>
      </w:r>
      <w:r>
        <w:t xml:space="preserve">intended for stakeholders in [LOCATION REDEFINED].</w:t>
      </w:r>
    </w:p>
    <w:bookmarkEnd w:id="20"/>
    <w:bookmarkStart w:id="21" w:name="introduction"/>
    <w:p>
      <w:pPr>
        <w:pStyle w:val="Heading2"/>
      </w:pPr>
      <w:r>
        <w:t xml:space="preserve">1. Introduction</w:t>
      </w:r>
    </w:p>
    <w:p>
      <w:pPr>
        <w:pStyle w:val="FirstParagraph"/>
      </w:pPr>
      <w:r>
        <w:t xml:space="preserve">In the rapidly evolving landscape of modern urbanization, the complexity of interconnected technologies demands specialized expertise. In the context of [LOCATION REDEFINED], this need is particularly acute. The city faces distinct infrastructural challenges that require holistic solutions rather than siloed technical fixes. This</w:t>
      </w:r>
      <w:r>
        <w:t xml:space="preserve"> </w:t>
      </w:r>
      <w:r>
        <w:rPr>
          <w:bCs/>
          <w:b/>
          <w:u w:val="single"/>
        </w:rPr>
        <w:t xml:space="preserve">Term Paper</w:t>
      </w:r>
      <w:r>
        <w:t xml:space="preserve"> </w:t>
      </w:r>
      <w:r>
        <w:t xml:space="preserve">aims to elucidate how a "[REDACTED]" addresses these complexities.</w:t>
      </w:r>
    </w:p>
    <w:p>
      <w:pPr>
        <w:pStyle w:val="BodyText"/>
      </w:pPr>
      <w:r>
        <w:t xml:space="preserve">A "[REDACTED]" is not merely a technician; they are an architect of functionality who bridges the gap between hardware, software, and human requirements. In [LOCATION REDEFINED], where resources may be constrained but ambitions are high, the ability to design robust systems is paramount. This document outlines why the presence of skilled "[REDACTED]" professionals is a key indicator of developmental maturity in [LOCATION REDEFINED].</w:t>
      </w:r>
    </w:p>
    <w:bookmarkEnd w:id="21"/>
    <w:bookmarkStart w:id="24" w:name="X35cf54bd8617cbeaeefb293d04825e04cb4e443"/>
    <w:p>
      <w:pPr>
        <w:pStyle w:val="Heading2"/>
      </w:pPr>
      <w:r>
        <w:t xml:space="preserve">2. The Landscape of Technology in [LOCATION REDEFINED]</w:t>
      </w:r>
    </w:p>
    <w:p>
      <w:pPr>
        <w:pStyle w:val="FirstParagraph"/>
      </w:pPr>
      <w:r>
        <w:t xml:space="preserve">[LOCATION REDEFINED] stands as the economic hub of its nation, driving commerce, education, and innovation. However, this growth places immense pressure on existing systems. From water management to digital connectivity, the city requires integrated solutions.</w:t>
      </w:r>
    </w:p>
    <w:bookmarkStart w:id="22" w:name="infrastructure-challenges"/>
    <w:p>
      <w:pPr>
        <w:pStyle w:val="Heading3"/>
      </w:pPr>
      <w:r>
        <w:t xml:space="preserve">2.1 Infrastructure Challenges</w:t>
      </w:r>
    </w:p>
    <w:p>
      <w:pPr>
        <w:pStyle w:val="FirstParagraph"/>
      </w:pPr>
      <w:r>
        <w:t xml:space="preserve">The physical infrastructure in [LOCATION REDEFINED] often struggles to keep pace with population growth and industrial demand. Traditional engineering approaches focused solely on mechanical or civil aspects are no longer sufficient. There is a need for a broader perspective that incorporates information technology, logistics, and energy efficiency simultaneously.</w:t>
      </w:r>
    </w:p>
    <w:bookmarkEnd w:id="22"/>
    <w:bookmarkStart w:id="23" w:name="the-digital-divide"/>
    <w:p>
      <w:pPr>
        <w:pStyle w:val="Heading3"/>
      </w:pPr>
      <w:r>
        <w:t xml:space="preserve">2.2 The Digital Divide</w:t>
      </w:r>
    </w:p>
    <w:p>
      <w:pPr>
        <w:pStyle w:val="FirstParagraph"/>
      </w:pPr>
      <w:r>
        <w:t xml:space="preserve">Bridging the digital divide in [LOCATION REDEFINED] requires more than just laying cables; it requires systemic planning. A "[REDACTED]" is trained to evaluate how network architecture interacts with user behavior and local economic constraints. This holistic view is essential for creating sustainable digital ecosystems in [LOCATION REDEFINED].</w:t>
      </w:r>
    </w:p>
    <w:bookmarkEnd w:id="23"/>
    <w:bookmarkEnd w:id="24"/>
    <w:bookmarkStart w:id="25" w:name="defining-the-role-of-the-redacted"/>
    <w:p>
      <w:pPr>
        <w:pStyle w:val="Heading2"/>
      </w:pPr>
      <w:r>
        <w:t xml:space="preserve">3. Defining the Role of the "[REDACTED]"</w:t>
      </w:r>
    </w:p>
    <w:p>
      <w:pPr>
        <w:pStyle w:val="FirstParagraph"/>
      </w:pPr>
      <w:r>
        <w:t xml:space="preserve">To understand the value proposition, one must define what a "[REDACTED]" does. Unlike traditional specialists who focus on narrow disciplines, a "[REDACTED]" looks at the entire lifecycle of a system.</w:t>
      </w:r>
    </w:p>
    <w:p>
      <w:pPr>
        <w:numPr>
          <w:ilvl w:val="0"/>
          <w:numId w:val="1001"/>
        </w:numPr>
        <w:pStyle w:val="Compact"/>
      </w:pPr>
      <w:r>
        <w:rPr>
          <w:bCs/>
          <w:b/>
        </w:rPr>
        <w:t xml:space="preserve">Requirements Analysis:</w:t>
      </w:r>
      <w:r>
        <w:t xml:space="preserve"> </w:t>
      </w:r>
      <w:r>
        <w:t xml:space="preserve">Understanding the real-world needs of stakeholders in [LOCATION REDEFINED].</w:t>
      </w:r>
    </w:p>
    <w:p>
      <w:pPr>
        <w:numPr>
          <w:ilvl w:val="0"/>
          <w:numId w:val="1001"/>
        </w:numPr>
        <w:pStyle w:val="Compact"/>
      </w:pPr>
      <w:r>
        <w:rPr>
          <w:bCs/>
          <w:b/>
        </w:rPr>
        <w:t xml:space="preserve">Synthesis:</w:t>
      </w:r>
      <w:r>
        <w:t xml:space="preserve"> </w:t>
      </w:r>
      <w:r>
        <w:t xml:space="preserve">Combining various technical components (software, hardware, people) into a cohesive unit.</w:t>
      </w:r>
    </w:p>
    <w:p>
      <w:pPr>
        <w:numPr>
          <w:ilvl w:val="0"/>
          <w:numId w:val="1001"/>
        </w:numPr>
        <w:pStyle w:val="Compact"/>
      </w:pPr>
      <w:r>
        <w:rPr>
          <w:bCs/>
          <w:b/>
        </w:rPr>
        <w:t xml:space="preserve">Lifecycle Management:</w:t>
      </w:r>
      <w:r>
        <w:t xml:space="preserve"> </w:t>
      </w:r>
      <w:r>
        <w:t xml:space="preserve">Ensuring systems remain viable and efficient over time, reducing long-term costs for entities in [LOCATION REDEFINED].</w:t>
      </w:r>
    </w:p>
    <w:p>
      <w:pPr>
        <w:pStyle w:val="FirstParagraph"/>
      </w:pPr>
      <w:r>
        <w:t xml:space="preserve">This multi-disciplinary approach is why the "[REDACTED]" is often referred to as a "generalist specialist." They possess deep knowledge in multiple fields but apply it through a unified framework.</w:t>
      </w:r>
    </w:p>
    <w:bookmarkEnd w:id="25"/>
    <w:bookmarkStart w:id="28" w:name="X19c147705af1a6416049ef99d5c9c23cf3ddbb6"/>
    <w:p>
      <w:pPr>
        <w:pStyle w:val="Heading2"/>
      </w:pPr>
      <w:r>
        <w:t xml:space="preserve">4. Case Studies: Application in [LOCATION REDEFINED]</w:t>
      </w:r>
    </w:p>
    <w:p>
      <w:pPr>
        <w:pStyle w:val="FirstParagraph"/>
      </w:pPr>
      <w:r>
        <w:t xml:space="preserve">To illustrate the practical application of this role, we examine two sectors where a "[REDACTED]" has had significant impact in [LOCATION REDEFINED].</w:t>
      </w:r>
    </w:p>
    <w:bookmarkStart w:id="26" w:name="energy-and-power-management"/>
    <w:p>
      <w:pPr>
        <w:pStyle w:val="Heading3"/>
      </w:pPr>
      <w:r>
        <w:t xml:space="preserve">4.1 Energy and Power Management</w:t>
      </w:r>
    </w:p>
    <w:p>
      <w:pPr>
        <w:pStyle w:val="FirstParagraph"/>
      </w:pPr>
      <w:r>
        <w:t xml:space="preserve">[LOCATION REDEFINED] has faced historical challenges with power stability. A "[REDACTED]" plays a crucial role in designing hybrid energy systems that integrate solar, grid, and backup generators. They do not just install panels; they design the control logic that balances load, storage, and distribution intelligently. This systemic approach ensures maximum uptime for businesses and residents in [LOCATION REDEFINED].</w:t>
      </w:r>
    </w:p>
    <w:bookmarkEnd w:id="26"/>
    <w:bookmarkStart w:id="27" w:name="urban-mobility-and-logistics"/>
    <w:p>
      <w:pPr>
        <w:pStyle w:val="Heading3"/>
      </w:pPr>
      <w:r>
        <w:t xml:space="preserve">4.2 Urban Mobility and Logistics</w:t>
      </w:r>
    </w:p>
    <w:p>
      <w:pPr>
        <w:pStyle w:val="FirstParagraph"/>
      </w:pPr>
      <w:r>
        <w:t xml:space="preserve">Traffic congestion is a major issue in [LOCATION REDEFINED]. Modern solutions involve IoT-enabled traffic lights, real-time data analytics, and integrated public transport apps. A "[REDACTED]" is responsible for designing the architecture that allows these disparate systems to communicate. Without such integration, individual smart technologies remain isolated and ineffective.</w:t>
      </w:r>
    </w:p>
    <w:bookmarkEnd w:id="27"/>
    <w:bookmarkEnd w:id="28"/>
    <w:bookmarkStart w:id="29" w:name="educational-and-professional-development"/>
    <w:p>
      <w:pPr>
        <w:pStyle w:val="Heading2"/>
      </w:pPr>
      <w:r>
        <w:t xml:space="preserve">5. Educational and Professional Development</w:t>
      </w:r>
    </w:p>
    <w:p>
      <w:pPr>
        <w:pStyle w:val="FirstParagraph"/>
      </w:pPr>
      <w:r>
        <w:t xml:space="preserve">The demand for a "[REDACTED]" in [LOCATION REDEFINED] outstrips the current supply of qualified professionals. Universities and technical institutions in [LOCATION REDEFINED] must adapt their curricula to emphasize systems thinking rather than rote memorization of single-discipline facts.</w:t>
      </w:r>
    </w:p>
    <w:p>
      <w:pPr>
        <w:pStyle w:val="BodyText"/>
      </w:pPr>
      <w:r>
        <w:t xml:space="preserve">This</w:t>
      </w:r>
      <w:r>
        <w:t xml:space="preserve"> </w:t>
      </w:r>
      <w:r>
        <w:rPr>
          <w:bCs/>
          <w:b/>
          <w:u w:val="single"/>
        </w:rPr>
        <w:t xml:space="preserve">Term Paper</w:t>
      </w:r>
      <w:r>
        <w:t xml:space="preserve"> </w:t>
      </w:r>
      <w:r>
        <w:t xml:space="preserve">recommends that educational programs in [LOCATION REDEFINED] partner with industry leaders to provide practical experience. The complex problems faced in [LOCATION REDEFINED] require graduates who are ready to tackle integration challenges on day one of their employment as a "[REDACTED]." Furthermore, continuous professional development is essential, as technology evolves rapidly.</w:t>
      </w:r>
    </w:p>
    <w:bookmarkEnd w:id="29"/>
    <w:bookmarkStart w:id="30" w:name="X66479236e0333aa6dd65c2586c9682cf52c9948"/>
    <w:p>
      <w:pPr>
        <w:pStyle w:val="Heading2"/>
      </w:pPr>
      <w:r>
        <w:t xml:space="preserve">6. Economic Implications for [LOCATION REDEFINED]</w:t>
      </w:r>
    </w:p>
    <w:p>
      <w:pPr>
        <w:pStyle w:val="FirstParagraph"/>
      </w:pPr>
      <w:r>
        <w:t xml:space="preserve">The investment in cultivating a workforce of "[REDACTED]" professionals yields high returns for the economy of [LOCATION REDEFINED]. Efficient systems lead to reduced operational costs, increased productivity, and improved quality of life. For foreign investors looking at [LOCATION REDEFINED], the presence of a robust technical infrastructure managed by qualified "[REDACTED]"s provides confidence and stability.</w:t>
      </w:r>
    </w:p>
    <w:p>
      <w:pPr>
        <w:pStyle w:val="BodyText"/>
      </w:pPr>
      <w:r>
        <w:t xml:space="preserve">Moreover, the exportability of skills from [LOCATION REDEFINED] is enhanced when professionals are trained in systems engineering principles. This creates opportunities for knowledge exchange and global collaboration, positioning [LOCATION REDEFINED] as a hub for technical innovation.</w:t>
      </w:r>
    </w:p>
    <w:bookmarkEnd w:id="30"/>
    <w:bookmarkStart w:id="31" w:name="conclusion"/>
    <w:p>
      <w:pPr>
        <w:pStyle w:val="Heading2"/>
      </w:pPr>
      <w:r>
        <w:t xml:space="preserve">7. Conclusion</w:t>
      </w:r>
    </w:p>
    <w:p>
      <w:pPr>
        <w:pStyle w:val="FirstParagraph"/>
      </w:pPr>
      <w:r>
        <w:t xml:space="preserve">In conclusion, the role of the "[REDACTED]" is indispensable to the development trajectory of [LOCATION REDEFINED]. As this city continues to grow and modernize, the complexity of its challenges will only increase. The ability to design, implement, and manage integrated systems is no longer a luxury but a necessity.</w:t>
      </w:r>
    </w:p>
    <w:p>
      <w:pPr>
        <w:pStyle w:val="BodyText"/>
      </w:pPr>
      <w:r>
        <w:t xml:space="preserve">This</w:t>
      </w:r>
      <w:r>
        <w:t xml:space="preserve"> </w:t>
      </w:r>
      <w:r>
        <w:rPr>
          <w:bCs/>
          <w:b/>
          <w:u w:val="single"/>
        </w:rPr>
        <w:t xml:space="preserve">Term Paper</w:t>
      </w:r>
      <w:r>
        <w:t xml:space="preserve"> </w:t>
      </w:r>
      <w:r>
        <w:t xml:space="preserve">has demonstrated that the "[REDACTED]" provides the strategic vision required to navigate these complexities. By prioritizing the education and employment of "[REDACTED]"s, [LOCATION REDEFINED] can ensure sustainable growth, improved service delivery, and enhanced competitiveness on a global stage.</w:t>
      </w:r>
    </w:p>
    <w:p>
      <w:pPr>
        <w:pStyle w:val="BodyText"/>
      </w:pPr>
      <w:r>
        <w:t xml:space="preserve">It is recommended that policymakers in [LOCATION REDEFINED] recognize the "[REDACTED]" as a key stakeholder in national development plans. Investing in this profession is an investment in the future stability and prosperity of [LOCATION REDEFINED]. The synergy between human ingenuity and systemic design, embodied by the "[REDACTED]", is the cornerstone of modern urban success.</w:t>
      </w:r>
    </w:p>
    <w:bookmarkEnd w:id="31"/>
    <w:bookmarkStart w:id="32" w:name="references"/>
    <w:p>
      <w:pPr>
        <w:pStyle w:val="Heading2"/>
      </w:pPr>
      <w:r>
        <w:t xml:space="preserve">8. References</w:t>
      </w:r>
    </w:p>
    <w:p>
      <w:pPr>
        <w:numPr>
          <w:ilvl w:val="0"/>
          <w:numId w:val="1002"/>
        </w:numPr>
        <w:pStyle w:val="Compact"/>
      </w:pPr>
      <w:r>
        <w:t xml:space="preserve">[Placeholder for Academic Citation: Systems Engineering Fundamentals in Developing Economies].</w:t>
      </w:r>
    </w:p>
    <w:p>
      <w:pPr>
        <w:numPr>
          <w:ilvl w:val="0"/>
          <w:numId w:val="1002"/>
        </w:numPr>
        <w:pStyle w:val="Compact"/>
      </w:pPr>
      <w:r>
        <w:t xml:space="preserve">[Placeholder for Local Policy Document: Digital Transformation Strategy of [LOCATION REDEFINED]].</w:t>
      </w:r>
    </w:p>
    <w:p>
      <w:pPr>
        <w:numPr>
          <w:ilvl w:val="0"/>
          <w:numId w:val="1002"/>
        </w:numPr>
        <w:pStyle w:val="Compact"/>
      </w:pPr>
      <w:r>
        <w:t xml:space="preserve">[Placeholder for Industry Report: Infrastructure Development Trends in [LOCATION REDEFINED]].</w:t>
      </w:r>
    </w:p>
    <w:p>
      <w:pPr>
        <w:pStyle w:val="FirstParagraph"/>
      </w:pPr>
      <w:r>
        <w:rPr>
          <w:iCs/>
          <w:i/>
        </w:rPr>
        <w:t xml:space="preserve">Note: This document is formatted as a Term Paper. All specific references to the job title and location have been redacted per initial instructions.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Systems Engineers in Zimbabwe Harare</dc:title>
  <dc:creator/>
  <dc:language>en</dc:language>
  <cp:keywords/>
  <dcterms:created xsi:type="dcterms:W3CDTF">2026-07-29T12:11:36Z</dcterms:created>
  <dcterms:modified xsi:type="dcterms:W3CDTF">2026-07-29T12:11:36Z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