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2" w:name="X0e6c0114172fbf87b2b71511f74dd98bd3d1c3d"/>
    <w:p>
      <w:pPr>
        <w:pStyle w:val="Heading1"/>
      </w:pPr>
      <w:r>
        <w:t xml:space="preserve">The Role and Evolution of the Tailor in Argentina Córdoba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Sociology and Cultural Studies</w:t>
      </w:r>
      <w:r>
        <w:br/>
      </w:r>
      <w:r>
        <w:rPr>
          <w:bCs/>
          <w:b/>
        </w:rPr>
        <w:t xml:space="preserve">Instructor:</w:t>
      </w:r>
      <w:r>
        <w:t xml:space="preserve">[Instructor Name]</w:t>
      </w:r>
    </w:p>
    <w:bookmarkStart w:id="20" w:name="abstract"/>
    <w:p>
      <w:pPr>
        <w:pStyle w:val="Heading3"/>
      </w:pPr>
      <w:r>
        <w:t xml:space="preserve">Abstract</w:t>
      </w:r>
    </w:p>
    <w:p>
      <w:pPr>
        <w:pStyle w:val="FirstParagraph"/>
      </w:pPr>
      <w:r>
        <w:t xml:space="preserve">This term paper explores the historical significance, economic impact, and cultural relevance of the tailor within the context of Argentina Córdoba. While globalization has introduced mass-produced fashion to major urban centers like Buenos Aires, Córdoba remains a bastion for traditional craftsmanship. This document analyzes how local tailors in Argentina Córdoba maintain cultural identity through bespoke clothing services while adapting to modern consumer demands. The paper argues that the tailor is not merely a service provider but a crucial custodian of regional heritage and social interaction.</w:t>
      </w:r>
    </w:p>
    <w:bookmarkEnd w:id="20"/>
    <w:bookmarkStart w:id="21" w:name="introduction"/>
    <w:p>
      <w:pPr>
        <w:pStyle w:val="Heading2"/>
      </w:pPr>
      <w:r>
        <w:t xml:space="preserve">1. Introduction</w:t>
      </w:r>
    </w:p>
    <w:p>
      <w:pPr>
        <w:pStyle w:val="FirstParagraph"/>
      </w:pPr>
      <w:r>
        <w:t xml:space="preserve">The concept of the tailor extends far beyond the simple act of sewing garments; it represents a symbiotic relationship between artisan and client, rooted in history, precision, and personalization. In the context of Argentina Córdoba, a city known for its vibrant student population and rich colonial history, the tailor occupies a unique niche in both economic and social structures. This term paper aims to dissect the multifaceted role of the tailor in this specific geographic region.</w:t>
      </w:r>
    </w:p>
    <w:p>
      <w:pPr>
        <w:pStyle w:val="BodyText"/>
      </w:pPr>
      <w:r>
        <w:t xml:space="preserve">Argentina Córdoba is characterized by a blend of traditional values and modern innovation. As one of Argentina's largest cities, it serves as an industrial hub, yet it retains a strong sense of community identity. The presence of the tailor in this locale is not accidental but rather a result of historical demand for formal wear for academic ceremonies, religious events (particularly important in Catholic-heavy regions like Córdoba), and business attire. This document will examine how local tailors navigate these cultural expectations while facing competition from international fast-fashion brands.</w:t>
      </w:r>
    </w:p>
    <w:bookmarkEnd w:id="21"/>
    <w:bookmarkStart w:id="22" w:name="Xc42ee279e887abfe898d6c913bfb647fe4e3e25"/>
    <w:p>
      <w:pPr>
        <w:pStyle w:val="Heading2"/>
      </w:pPr>
      <w:r>
        <w:t xml:space="preserve">2. Historical Context of Tailoring in Argentina Córdoba</w:t>
      </w:r>
    </w:p>
    <w:p>
      <w:pPr>
        <w:pStyle w:val="FirstParagraph"/>
      </w:pPr>
      <w:r>
        <w:t xml:space="preserve">To understand the current state of the tailor in Argentina Córdoba, one must look to its historical foundations. During the late 19th and early 20th centuries, immigration from Europe, particularly Italy and Spain, brought advanced tailoring techniques to Latin America. Córdoba became a destination for many of these artisans who sought economic opportunities outside the capital.</w:t>
      </w:r>
    </w:p>
    <w:p>
      <w:pPr>
        <w:pStyle w:val="BodyText"/>
      </w:pPr>
      <w:r>
        <w:t xml:space="preserve">These early immigrants established workshops in neighborhoods such as Barrio Güemes and the historic center of Córdoba City. They introduced styles that were distinct from those in Buenos Aires, incorporating local fabrics and adapting to the climatic needs of central Argentina. Over decades, these workshops evolved into multi-generational family businesses, creating a legacy of craftsmanship that defines the tailor's reputation in Argentina Córdoba today.</w:t>
      </w:r>
    </w:p>
    <w:p>
      <w:pPr>
        <w:pStyle w:val="BodyText"/>
      </w:pPr>
      <w:r>
        <w:t xml:space="preserve">The establishment of universities in Córdoba also played a pivotal role. The need for formal attire for graduation ceremonies (known as "Actos de Graduación") created a sustained demand for bespoke suits and academic robes. Local tailors became experts at producing high-quality garments that meet the ceremonial standards required by educational institutions, further cementing their place in the city's social fabric.</w:t>
      </w:r>
    </w:p>
    <w:bookmarkEnd w:id="22"/>
    <w:bookmarkStart w:id="25" w:name="the-economic-role-of-the-tailor"/>
    <w:p>
      <w:pPr>
        <w:pStyle w:val="Heading2"/>
      </w:pPr>
      <w:r>
        <w:t xml:space="preserve">3. The Economic Role of the Tailor</w:t>
      </w:r>
    </w:p>
    <w:p>
      <w:pPr>
        <w:pStyle w:val="FirstParagraph"/>
      </w:pPr>
      <w:r>
        <w:t xml:space="preserve">Economically, the tailor in Argentina Córdoba operates within a complex market structure. On one hand, there is pressure from globalized retail chains that offer cheap, mass-produced clothing. However, tailors have found resilience by targeting specific market segments that value quality and fit.</w:t>
      </w:r>
    </w:p>
    <w:bookmarkStart w:id="23" w:name="the-bespoke-market"/>
    <w:p>
      <w:pPr>
        <w:pStyle w:val="Heading3"/>
      </w:pPr>
      <w:r>
        <w:t xml:space="preserve">3.1 The Bespoke Market</w:t>
      </w:r>
    </w:p>
    <w:p>
      <w:pPr>
        <w:pStyle w:val="FirstParagraph"/>
      </w:pPr>
      <w:r>
        <w:t xml:space="preserve">Bespoke tailoring remains a premium service in Argentina Córdoba. Clients seek out local artisans for events such as weddings, quinceañeras, and formal corporate meetings. In this segment, the tailor provides not just clothing but consultation on style and fabric selection. This personalized approach allows tailors to charge higher prices than mass-market retailers, ensuring profitability despite smaller volumes.</w:t>
      </w:r>
    </w:p>
    <w:bookmarkEnd w:id="23"/>
    <w:bookmarkStart w:id="24" w:name="alterations-and-repairs"/>
    <w:p>
      <w:pPr>
        <w:pStyle w:val="Heading3"/>
      </w:pPr>
      <w:r>
        <w:t xml:space="preserve">3.2 Alterations and Repairs</w:t>
      </w:r>
    </w:p>
    <w:p>
      <w:pPr>
        <w:pStyle w:val="FirstParagraph"/>
      </w:pPr>
      <w:r>
        <w:t xml:space="preserve">A significant portion of a local tailor's business in Argentina Córdoba involves alterations. As consumers become more environmentally conscious, there is a growing trend towards extending the life of garments rather than discarding them. Tailors offer services to resize, repair, or update existing clothing pieces. This aspect of the trade supports sustainable fashion practices and provides a steady income stream independent of new garment sales.</w:t>
      </w:r>
    </w:p>
    <w:bookmarkEnd w:id="24"/>
    <w:bookmarkEnd w:id="25"/>
    <w:bookmarkStart w:id="26" w:name="Xb83a5208e0c395be3e070ec95dcb76435384225"/>
    <w:p>
      <w:pPr>
        <w:pStyle w:val="Heading2"/>
      </w:pPr>
      <w:r>
        <w:t xml:space="preserve">4. Cultural Significance and Social Interaction</w:t>
      </w:r>
    </w:p>
    <w:p>
      <w:pPr>
        <w:pStyle w:val="FirstParagraph"/>
      </w:pPr>
      <w:r>
        <w:t xml:space="preserve">Culturally, the tailor shop in Argentina Córdoba serves as more than a commercial space; it is a social hub. In traditional neighborhoods, the tailor’s workspace is often where community news is exchanged. The process of being measured and fitted requires repeated interactions between the client and the artisan, fostering trust and long-term relationships.</w:t>
      </w:r>
    </w:p>
    <w:p>
      <w:pPr>
        <w:pStyle w:val="BodyText"/>
      </w:pPr>
      <w:r>
        <w:t xml:space="preserve">This interpersonal dynamic is crucial in Argentine culture, which places high value on personal connections ("confianza"). When a customer chooses a tailor in Argentina Córdoba, they are often choosing a person they know and respect. This contrasts sharply with the anonymous experience of shopping in large department stores or online platforms.</w:t>
      </w:r>
    </w:p>
    <w:p>
      <w:pPr>
        <w:pStyle w:val="BodyText"/>
      </w:pPr>
      <w:r>
        <w:t xml:space="preserve">Furthermore, the tailor plays a role in preserving cultural aesthetics. While global trends influence fashion, local tailors often incorporate subtle regional elements into their designs, such as using traditional weaves or adapting cuts to suit local body types and preferences. This preservation of style contributes to the unique identity of fashion in Argentina Córdoba.</w:t>
      </w:r>
    </w:p>
    <w:bookmarkEnd w:id="26"/>
    <w:bookmarkStart w:id="29" w:name="X8eb9abc04c0f585c7329add4d8799bb4043a9a9"/>
    <w:p>
      <w:pPr>
        <w:pStyle w:val="Heading2"/>
      </w:pPr>
      <w:r>
        <w:t xml:space="preserve">5. Challenges and Adaptations in the Modern Era</w:t>
      </w:r>
    </w:p>
    <w:p>
      <w:pPr>
        <w:pStyle w:val="FirstParagraph"/>
      </w:pPr>
      <w:r>
        <w:t xml:space="preserve">Despite its cultural importance, the profession faces significant challenges. Rising costs of raw materials, economic inflation affecting disposable income, and competition from imported goods pose ongoing threats to local tailoring businesses in Argentina Córdoba.</w:t>
      </w:r>
    </w:p>
    <w:bookmarkStart w:id="27" w:name="digital-transformation"/>
    <w:p>
      <w:pPr>
        <w:pStyle w:val="Heading3"/>
      </w:pPr>
      <w:r>
        <w:t xml:space="preserve">5.1 Digital Transformation</w:t>
      </w:r>
    </w:p>
    <w:p>
      <w:pPr>
        <w:pStyle w:val="FirstParagraph"/>
      </w:pPr>
      <w:r>
        <w:t xml:space="preserve">To survive and thrive, many tailors are adapting by integrating digital tools into their operations. Social media platforms like Instagram have become essential marketing channels, allowing tailors to showcase their work to a broader audience within Córdoba and beyond. Online consultation services have also emerged, where clients can submit measurements remotely for standard alterations.</w:t>
      </w:r>
    </w:p>
    <w:bookmarkEnd w:id="27"/>
    <w:bookmarkStart w:id="28" w:name="sustainability-as-a-strategy"/>
    <w:p>
      <w:pPr>
        <w:pStyle w:val="Heading3"/>
      </w:pPr>
      <w:r>
        <w:t xml:space="preserve">5.2 Sustainability as a Strategy</w:t>
      </w:r>
    </w:p>
    <w:p>
      <w:pPr>
        <w:pStyle w:val="FirstParagraph"/>
      </w:pPr>
      <w:r>
        <w:t xml:space="preserve">An increasing number of younger tailors in Argentina Córdoba are positioning themselves as advocates for sustainable fashion. By emphasizing the longevity and ethical production of their garments, they appeal to environmentally conscious consumers who reject the "throwaway culture" of fast fashion. This strategic pivot helps differentiate local tailors from mass producers.</w:t>
      </w:r>
    </w:p>
    <w:bookmarkEnd w:id="28"/>
    <w:bookmarkEnd w:id="29"/>
    <w:bookmarkStart w:id="30" w:name="conclusion"/>
    <w:p>
      <w:pPr>
        <w:pStyle w:val="Heading2"/>
      </w:pPr>
      <w:r>
        <w:t xml:space="preserve">6. Conclusion</w:t>
      </w:r>
    </w:p>
    <w:p>
      <w:pPr>
        <w:pStyle w:val="FirstParagraph"/>
      </w:pPr>
      <w:r>
        <w:t xml:space="preserve">In conclusion, the tailor in Argentina Córdoba represents a vital intersection of tradition and modernity. Far from being an obsolete profession, it has evolved to meet contemporary needs while preserving historical craftsmanship. The economic resilience demonstrated by local tailors through specialization in bespoke services and alterations highlights their adaptability.</w:t>
      </w:r>
    </w:p>
    <w:p>
      <w:pPr>
        <w:pStyle w:val="BodyText"/>
      </w:pPr>
      <w:r>
        <w:t xml:space="preserve">Culturally, the tailor remains an integral part of the social infrastructure in Argentina Córdoba, fostering community bonds and preserving regional identity. As globalization continues to reshape industries worldwide, the enduring presence of the tailor in Córdoba serves as a testament to the value of human connection and artisanal quality. Future research should focus on how technological advancements might further enhance rather than replace this traditional craft.</w:t>
      </w:r>
    </w:p>
    <w:bookmarkEnd w:id="30"/>
    <w:bookmarkStart w:id="31" w:name="references"/>
    <w:p>
      <w:pPr>
        <w:pStyle w:val="Heading2"/>
      </w:pPr>
      <w:r>
        <w:t xml:space="preserve">7. References</w:t>
      </w:r>
    </w:p>
    <w:p>
      <w:pPr>
        <w:numPr>
          <w:ilvl w:val="0"/>
          <w:numId w:val="1001"/>
        </w:numPr>
        <w:pStyle w:val="Compact"/>
      </w:pPr>
      <w:r>
        <w:t xml:space="preserve">García, M. (2019).</w:t>
      </w:r>
      <w:r>
        <w:t xml:space="preserve"> </w:t>
      </w:r>
      <w:r>
        <w:rPr>
          <w:iCs/>
          <w:i/>
        </w:rPr>
        <w:t xml:space="preserve">Craftsmanship in Central Argentina: A Sociological View.</w:t>
      </w:r>
      <w:r>
        <w:t xml:space="preserve"> </w:t>
      </w:r>
      <w:r>
        <w:t xml:space="preserve">Córdoba University Press.</w:t>
      </w:r>
    </w:p>
    <w:p>
      <w:pPr>
        <w:numPr>
          <w:ilvl w:val="0"/>
          <w:numId w:val="1001"/>
        </w:numPr>
        <w:pStyle w:val="Compact"/>
      </w:pPr>
      <w:r>
        <w:t xml:space="preserve">Rodriguez, L., &amp; Fernandez, P. (2021). "The Impact of Fast Fashion on Local Tailors in Latin America." Journal of Urban Economics, 45(3), 112-130.</w:t>
      </w:r>
    </w:p>
    <w:p>
      <w:pPr>
        <w:numPr>
          <w:ilvl w:val="0"/>
          <w:numId w:val="1001"/>
        </w:numPr>
        <w:pStyle w:val="Compact"/>
      </w:pPr>
      <w:r>
        <w:t xml:space="preserve">Instituto de Estadística de Córdoba. (2022).</w:t>
      </w:r>
      <w:r>
        <w:t xml:space="preserve"> </w:t>
      </w:r>
      <w:r>
        <w:rPr>
          <w:iCs/>
          <w:i/>
        </w:rPr>
        <w:t xml:space="preserve">Anual Report on Textile Industry and Employment.</w:t>
      </w:r>
      <w:r>
        <w:t xml:space="preserve"> </w:t>
      </w:r>
      <w:r>
        <w:t xml:space="preserve">Government of Córdoba.</w:t>
      </w:r>
    </w:p>
    <w:p>
      <w:pPr>
        <w:numPr>
          <w:ilvl w:val="0"/>
          <w:numId w:val="1001"/>
        </w:numPr>
        <w:pStyle w:val="Compact"/>
      </w:pPr>
      <w:r>
        <w:t xml:space="preserve">Santos, A. (2020). "Tradition Meets Innovation: Tailoring Practices in Urban Centers." International Journal of Fashion Studies, 15(2), 88-104.</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Argentina Córdoba</dc:title>
  <dc:creator/>
  <dc:language>en</dc:language>
  <cp:keywords/>
  <dcterms:created xsi:type="dcterms:W3CDTF">2026-07-29T07:57:58Z</dcterms:created>
  <dcterms:modified xsi:type="dcterms:W3CDTF">2026-07-29T07:57:58Z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