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Tailor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Kinshasa:</w:t>
      </w:r>
      <w:r>
        <w:t xml:space="preserve"> </w:t>
      </w:r>
      <w:r>
        <w:t xml:space="preserve">Cultural</w:t>
      </w:r>
      <w:r>
        <w:t xml:space="preserve"> </w:t>
      </w:r>
      <w:r>
        <w:t xml:space="preserve">Preservation</w:t>
      </w:r>
      <w:r>
        <w:t xml:space="preserve"> </w:t>
      </w:r>
      <w:r>
        <w:t xml:space="preserve">and</w:t>
      </w:r>
      <w:r>
        <w:t xml:space="preserve"> </w:t>
      </w:r>
      <w:r>
        <w:t xml:space="preserve">Economic</w:t>
      </w:r>
      <w:r>
        <w:t xml:space="preserve"> </w:t>
      </w:r>
      <w:r>
        <w:t xml:space="preserve">Resilience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Course:</w:t>
      </w:r>
      <w:r>
        <w:t xml:space="preserve"> </w:t>
      </w:r>
      <w:r>
        <w:t xml:space="preserve">African Socio-Economic Studies</w:t>
      </w:r>
      <w:r>
        <w:br/>
      </w:r>
      <w:r>
        <w:rPr>
          <w:bCs/>
          <w:b/>
        </w:rPr>
        <w:t xml:space="preserve">Instructor:</w:t>
      </w:r>
    </w:p>
    <w:p>
      <w:pPr>
        <w:pStyle w:val="BodyText"/>
      </w:pPr>
      <w:r>
        <w:t xml:space="preserve">The Evolving Role of the Tailor in DR Congo Kinshasa: Cultural Preservation and Economic Resilience</w:t>
      </w:r>
    </w:p>
    <w:p>
      <w:pPr>
        <w:pStyle w:val="BodyText"/>
      </w:pPr>
      <w:r>
        <w:rPr>
          <w:iCs/>
          <w:i/>
        </w:rPr>
        <w:t xml:space="preserve">This term paper examines the multifaceted role of the tailor within the socio-economic landscape of DR Congo, specifically focusing on Kinshasa. It explores how traditional craftsmanship intersects with modern economic demands, cultural identity preservation, and informal sector dynamics.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In many Western contexts, the garment industry is often associated with mass production and fast fashion. However,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, the narrative is fundamentally different. Here, the tailor represents a cornerstone of personal expression, cultural heritage, and economic survival. The city of Kinshasa serves as a vibrant microcosm where tradition meets modernity every day on its bustling streets. This paper aims to analyze how the local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functions not merely as an artisan but as a critical node in the social fabric of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By understanding this role, one gains insight into the resilience of informal economies and the enduring power of cultural identity in post-colonial African societies.</w:t>
      </w:r>
    </w:p>
    <w:bookmarkEnd w:id="20"/>
    <w:bookmarkStart w:id="21" w:name="X3fe2abfa6b76930506d6841e87094c2fee69d3d"/>
    <w:p>
      <w:pPr>
        <w:pStyle w:val="Heading2"/>
      </w:pPr>
      <w:r>
        <w:t xml:space="preserve">2. Historical Context: From Royal Attire to Urban Streetwear</w:t>
      </w:r>
    </w:p>
    <w:p>
      <w:pPr>
        <w:pStyle w:val="FirstParagraph"/>
      </w:pPr>
      <w:r>
        <w:t xml:space="preserve">To understand the present, one must look to the past. Historically, clothing in Congolese society was dictated by ethnic traditions and social hierarchy.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, colonialism introduced Western textiles and cuts, but local artisans quickly adapted these influences. During the Zairian era under Mobutu Sese Seko, the promotion of "Authenticité" encouraged a return to African styles, yet this was often mediated through tailored suits made from</w:t>
      </w:r>
      <w:r>
        <w:t xml:space="preserve"> </w:t>
      </w:r>
      <w:r>
        <w:rPr>
          <w:iCs/>
          <w:i/>
        </w:rPr>
        <w:t xml:space="preserve">pagne</w:t>
      </w:r>
      <w:r>
        <w:t xml:space="preserve"> </w:t>
      </w:r>
      <w:r>
        <w:t xml:space="preserve">(wax print fabric). The tailor became the architect of this new national identity.</w:t>
      </w:r>
    </w:p>
    <w:p>
      <w:pPr>
        <w:pStyle w:val="BodyText"/>
      </w:pPr>
      <w:r>
        <w:t xml:space="preserve">In contemporary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, this legacy persists. The modern tailor is not just copying Western patterns but is actively synthesizing them with local aesthetics. The rise of "Sapeurs" (Société des Ambianceurs et des Festes), a subculture known for their dandyism and expensive tailoring, highlights the prestige associated with bespoke clothing in Kinshasa. For the average citizen, however,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provides affordable access to dignified attire that signals respectability and social standing.</w:t>
      </w:r>
    </w:p>
    <w:bookmarkEnd w:id="21"/>
    <w:bookmarkStart w:id="24" w:name="the-tailor-as-an-economic-engine"/>
    <w:p>
      <w:pPr>
        <w:pStyle w:val="Heading2"/>
      </w:pPr>
      <w:r>
        <w:t xml:space="preserve">3. The Tailor as an Economic Engine</w:t>
      </w:r>
    </w:p>
    <w:p>
      <w:pPr>
        <w:pStyle w:val="FirstParagraph"/>
      </w:pPr>
      <w:r>
        <w:t xml:space="preserve">The informal sector constitutes a significant portion of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's economy. Within this vast network, the tailor shop is a vital unit of production. Unlike large factories that may struggle with infrastructure issues such as power outages and supply chain disruptions, individual tailors operate with remarkable agility.</w:t>
      </w:r>
    </w:p>
    <w:bookmarkStart w:id="22" w:name="supply-chains-and-material-sourcing"/>
    <w:p>
      <w:pPr>
        <w:pStyle w:val="Heading3"/>
      </w:pPr>
      <w:r>
        <w:t xml:space="preserve">3.1 Supply Chains and Material Sourcing</w:t>
      </w:r>
    </w:p>
    <w:p>
      <w:pPr>
        <w:pStyle w:val="FirstParagraph"/>
      </w:pPr>
      <w:r>
        <w:t xml:space="preserve">Tailors in Kinshasa often rely on complex supply chains that span from local markets like Marché du 24 Mai to imports from Asia and neighboring countries. The ability of a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to source durable, vibrant fabrics at competitive prices is a key skill. This network supports not only the tailor but also fabric merchants, dyers, and transportation providers.</w:t>
      </w:r>
    </w:p>
    <w:bookmarkEnd w:id="22"/>
    <w:bookmarkStart w:id="23" w:name="employment-opportunities"/>
    <w:p>
      <w:pPr>
        <w:pStyle w:val="Heading3"/>
      </w:pPr>
      <w:r>
        <w:t xml:space="preserve">3.2 Employment Opportunities</w:t>
      </w:r>
    </w:p>
    <w:p>
      <w:pPr>
        <w:pStyle w:val="FirstParagraph"/>
      </w:pPr>
      <w:r>
        <w:t xml:space="preserve">The tailor shop is frequently a family affair or employs apprentices. This model of mentorship ensures the transmission of skills across generations. For many young people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, apprenticing with a master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is one of the few viable pathways to professional integration. It provides not just income but also discipline, business acumen, and social capital.</w:t>
      </w:r>
    </w:p>
    <w:bookmarkEnd w:id="23"/>
    <w:bookmarkEnd w:id="24"/>
    <w:bookmarkStart w:id="27" w:name="cultural-identity-and-social-function"/>
    <w:p>
      <w:pPr>
        <w:pStyle w:val="Heading2"/>
      </w:pPr>
      <w:r>
        <w:t xml:space="preserve">4. Cultural Identity and Social Function</w:t>
      </w:r>
    </w:p>
    <w:p>
      <w:pPr>
        <w:pStyle w:val="FirstParagraph"/>
      </w:pPr>
      <w:r>
        <w:t xml:space="preserve">Clothing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is rarely accidental; it is a language. The choice of fabric, cut, and accessory communicates one’s mood, profession, marital status, and even political leanings.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acts as the interpreter of this language.</w:t>
      </w:r>
    </w:p>
    <w:bookmarkStart w:id="25" w:name="customization-as-resistance"/>
    <w:p>
      <w:pPr>
        <w:pStyle w:val="Heading3"/>
      </w:pPr>
      <w:r>
        <w:t xml:space="preserve">4.1 Customization as Resistance</w:t>
      </w:r>
    </w:p>
    <w:p>
      <w:pPr>
        <w:pStyle w:val="FirstParagraph"/>
      </w:pPr>
      <w:r>
        <w:t xml:space="preserve">In a globalized world where fast fashion promotes homogeneity, the bespoke nature of Congolese tailoring is an act of cultural resistance. When a client requests a specific pattern or modification, they are asserting their individuality within the collective culture. The tailor facilitates this by offering customization that mass-produced garments cannot match.</w:t>
      </w:r>
    </w:p>
    <w:bookmarkEnd w:id="25"/>
    <w:bookmarkStart w:id="26" w:name="ritual-and-celebration"/>
    <w:p>
      <w:pPr>
        <w:pStyle w:val="Heading3"/>
      </w:pPr>
      <w:r>
        <w:t xml:space="preserve">4.2 Ritual and Celebration</w:t>
      </w:r>
    </w:p>
    <w:p>
      <w:pPr>
        <w:pStyle w:val="FirstParagraph"/>
      </w:pPr>
      <w:r>
        <w:t xml:space="preserve">Ceremonies such as weddings, funerals, and naming ceremonies are central to life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. These events require specific attire that must be ready on time. The relationship between the client and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is built on trust. A delay in delivery can have significant social consequences, underscoring the reliability expected from a professional tailor.</w:t>
      </w:r>
    </w:p>
    <w:bookmarkEnd w:id="26"/>
    <w:bookmarkEnd w:id="27"/>
    <w:bookmarkStart w:id="28" w:name="challenges-facing-tailors-in-kinshasa"/>
    <w:p>
      <w:pPr>
        <w:pStyle w:val="Heading2"/>
      </w:pPr>
      <w:r>
        <w:t xml:space="preserve">5. Challenges Facing Tailors in Kinshasa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Instability:</w:t>
      </w:r>
      <w:r>
        <w:t xml:space="preserve">Inflation and currency fluctuation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's economy affect the cost of imported fabrics and equipment. Tailors must constantly adjust their prices, which can alienate customers.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Infrastructure Deficits:</w:t>
      </w:r>
      <w:r>
        <w:t xml:space="preserve">Lack of consistent electricity complicates the use of electric irons and sewing machines, forcing tailors to rely on manual labor or expensive generators.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Competition from Second-Hand Clothing:</w:t>
      </w:r>
      <w:r>
        <w:t xml:space="preserve">The influx of second-hand garments ("friperie") offers cheap alternatives that compete with new tailored items, particularly for lower-income demographics.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the tailor in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is far more than a craftsman; they are cultural custodians and economic actors who sustain a significant part of the urban workforce. They bridge the gap between global trends and local traditions, ensuring that Congolese identity remains visible and vibrant. As</w:t>
      </w:r>
      <w:r>
        <w:t xml:space="preserve"> </w:t>
      </w:r>
      <w:r>
        <w:rPr>
          <w:bCs/>
          <w:b/>
        </w:rPr>
        <w:t xml:space="preserve">DR Congo Kinshasa</w:t>
      </w:r>
      <w:r>
        <w:t xml:space="preserve"> </w:t>
      </w:r>
      <w:r>
        <w:t xml:space="preserve">continues to develop, supporting the tailoring sector through better infrastructure, fair trade policies for textile imports, and vocational training programs could enhance their contribution to the national economy.</w:t>
      </w:r>
    </w:p>
    <w:p>
      <w:pPr>
        <w:pStyle w:val="BodyText"/>
      </w:pPr>
      <w:r>
        <w:t xml:space="preserve">The resilience of the tailor reflects the broader resilience of Congolese society. In a city that never sleeps, where creativity is a survival skill and style is substance, the</w:t>
      </w:r>
      <w:r>
        <w:t xml:space="preserve"> </w:t>
      </w:r>
      <w:r>
        <w:rPr>
          <w:bCs/>
          <w:b/>
        </w:rPr>
        <w:t xml:space="preserve">Tailor</w:t>
      </w:r>
      <w:r>
        <w:t xml:space="preserve"> </w:t>
      </w:r>
      <w:r>
        <w:t xml:space="preserve">remains an indispensable figure. Future studies should explore how digital platforms are changing client-tailor interactions in Kinshasa, as social media increasingly becomes a portfolio for showcasing craftsmanship.</w:t>
      </w:r>
    </w:p>
    <w:bookmarkEnd w:id="29"/>
    <w:bookmarkStart w:id="30" w:name="references-illustrative"/>
    <w:p>
      <w:pPr>
        <w:pStyle w:val="Heading2"/>
      </w:pPr>
      <w:r>
        <w:t xml:space="preserve">7. References (Illustrative)</w:t>
      </w:r>
    </w:p>
    <w:p>
      <w:pPr>
        <w:numPr>
          <w:ilvl w:val="0"/>
          <w:numId w:val="1002"/>
        </w:numPr>
        <w:pStyle w:val="Compact"/>
      </w:pPr>
      <w:r>
        <w:t xml:space="preserve">Duany, J. (2002).</w:t>
      </w:r>
      <w:r>
        <w:t xml:space="preserve"> </w:t>
      </w:r>
      <w:r>
        <w:rPr>
          <w:iCs/>
          <w:i/>
        </w:rPr>
        <w:t xml:space="preserve">The Haitian Diaspora in New York City: An Ethnography of Transnationalism</w:t>
      </w:r>
      <w:r>
        <w:t xml:space="preserve">. Johns Hopkins University Press.</w:t>
      </w:r>
    </w:p>
    <w:p>
      <w:pPr>
        <w:numPr>
          <w:ilvl w:val="0"/>
          <w:numId w:val="1002"/>
        </w:numPr>
        <w:pStyle w:val="Compact"/>
      </w:pPr>
      <w:r>
        <w:t xml:space="preserve">Mamdani, M. (1996).</w:t>
      </w:r>
      <w:r>
        <w:t xml:space="preserve"> </w:t>
      </w:r>
      <w:r>
        <w:rPr>
          <w:iCs/>
          <w:i/>
        </w:rPr>
        <w:t xml:space="preserve">Citizen and Subject: Contemporary Africa and the Legacy of Late Colonialism</w:t>
      </w:r>
      <w:r>
        <w:t xml:space="preserve">. Princeton University Press.</w:t>
      </w:r>
    </w:p>
    <w:p>
      <w:pPr>
        <w:numPr>
          <w:ilvl w:val="0"/>
          <w:numId w:val="1002"/>
        </w:numPr>
        <w:pStyle w:val="Compact"/>
      </w:pPr>
      <w:r>
        <w:t xml:space="preserve">Ngal, M. (2015).</w:t>
      </w:r>
      <w:r>
        <w:t xml:space="preserve"> </w:t>
      </w:r>
      <w:r>
        <w:rPr>
          <w:iCs/>
          <w:i/>
        </w:rPr>
        <w:t xml:space="preserve">Fashion and Identity in Kinshasa</w:t>
      </w:r>
      <w:r>
        <w:t xml:space="preserve">. Journal of African Cultural Studies.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Evolving Role of the Tailor in DR Congo Kinshasa: Cultural Preservation and Economic Resilience</dc:title>
  <dc:creator/>
  <dc:language>en</dc:language>
  <cp:keywords/>
  <dcterms:created xsi:type="dcterms:W3CDTF">2026-07-29T05:23:48Z</dcterms:created>
  <dcterms:modified xsi:type="dcterms:W3CDTF">2026-07-29T05:23:48Z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