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Tailor</w:t>
      </w:r>
      <w:r>
        <w:t xml:space="preserve"> </w:t>
      </w:r>
      <w:r>
        <w:t xml:space="preserve">in</w:t>
      </w:r>
      <w:r>
        <w:t xml:space="preserve"> </w:t>
      </w:r>
      <w:r>
        <w:t xml:space="preserve">Germany</w:t>
      </w:r>
      <w:r>
        <w:t xml:space="preserve"> </w:t>
      </w:r>
      <w:r>
        <w:t xml:space="preserve">Munich</w:t>
      </w:r>
    </w:p>
    <w:bookmarkStart w:id="20" w:name="Xf1b0cfb103527fd9c3e1f21c2ecd4a4237f11cf"/>
    <w:p>
      <w:pPr>
        <w:pStyle w:val="Heading1"/>
      </w:pPr>
      <w:r>
        <w:t xml:space="preserve">The Art and Commerce of the Tailor in Germany Munich</w:t>
      </w:r>
    </w:p>
    <w:p>
      <w:pPr>
        <w:pStyle w:val="FirstParagraph"/>
      </w:pPr>
      <w:r>
        <w:rPr>
          <w:bCs/>
          <w:b/>
        </w:rPr>
        <w:t xml:space="preserve">A Term Paper on Traditional Craftsmanship, Modern Adaptation, and Economic Viability</w:t>
      </w:r>
    </w:p>
    <w:p>
      <w:pPr>
        <w:pStyle w:val="BodyText"/>
      </w:pPr>
      <w:r>
        <w:br/>
      </w:r>
      <w:r>
        <w:br/>
      </w:r>
    </w:p>
    <w:p>
      <w:pPr>
        <w:pStyle w:val="BodyText"/>
      </w:pPr>
      <w:r>
        <w:rPr>
          <w:iCs/>
          <w:i/>
        </w:rPr>
        <w:t xml:space="preserve">Submitted by: [Student Name]</w:t>
      </w:r>
    </w:p>
    <w:p>
      <w:pPr>
        <w:pStyle w:val="BodyText"/>
      </w:pPr>
      <w:r>
        <w:rPr>
          <w:iCs/>
          <w:i/>
        </w:rPr>
        <w:t xml:space="preserve">Date: October 26, 2023</w:t>
      </w:r>
    </w:p>
    <w:bookmarkEnd w:id="20"/>
    <w:bookmarkStart w:id="21" w:name="i.-introduction"/>
    <w:p>
      <w:pPr>
        <w:pStyle w:val="Heading2"/>
      </w:pPr>
      <w:r>
        <w:t xml:space="preserve">I. Introduction</w:t>
      </w:r>
    </w:p>
    <w:p>
      <w:pPr>
        <w:pStyle w:val="FirstParagraph"/>
      </w:pPr>
      <w:r>
        <w:t xml:space="preserve">In the bustling metropolis of southern Germany, specifically within the historic and vibrant heart of Munich, the role of the tailor extends far beyond simple garment alteration or mass production. To understand the contemporary landscape of fashion and craftsmanship in this region, one must examine how a</w:t>
      </w:r>
      <w:r>
        <w:t xml:space="preserve"> </w:t>
      </w:r>
      <w:r>
        <w:rPr>
          <w:bCs/>
          <w:b/>
        </w:rPr>
        <w:t xml:space="preserve">Tailor</w:t>
      </w:r>
      <w:r>
        <w:t xml:space="preserve"> </w:t>
      </w:r>
      <w:r>
        <w:t xml:space="preserve">operates within the unique socio-economic framework of</w:t>
      </w:r>
      <w:r>
        <w:t xml:space="preserve"> </w:t>
      </w:r>
      <w:r>
        <w:rPr>
          <w:bCs/>
          <w:b/>
        </w:rPr>
        <w:t xml:space="preserve">Germany Munich</w:t>
      </w:r>
      <w:r>
        <w:t xml:space="preserve">. This term paper explores the intersection of traditional Bavarian craftsmanship, such as that found in Lederhosen and Tracht production, with modern bespoke tailoring services required for international business attire. The city of Munich serves as a microcosm for broader European trends where heritage meets high-tech innovation. Consequently, this document argues that while the</w:t>
      </w:r>
      <w:r>
        <w:t xml:space="preserve"> </w:t>
      </w:r>
      <w:r>
        <w:rPr>
          <w:bCs/>
          <w:b/>
        </w:rPr>
        <w:t xml:space="preserve">Tailor</w:t>
      </w:r>
      <w:r>
        <w:t xml:space="preserve"> </w:t>
      </w:r>
      <w:r>
        <w:t xml:space="preserve">industry faces significant challenges due to globalization and fast fashion, those who thrive in</w:t>
      </w:r>
      <w:r>
        <w:t xml:space="preserve"> </w:t>
      </w:r>
      <w:r>
        <w:rPr>
          <w:bCs/>
          <w:b/>
        </w:rPr>
        <w:t xml:space="preserve">Germany Munich</w:t>
      </w:r>
      <w:r>
        <w:t xml:space="preserve"> </w:t>
      </w:r>
      <w:r>
        <w:t xml:space="preserve">do so by leveraging local identity, superior quality standards (Handwerk), and digital integration.</w:t>
      </w:r>
      <w:r>
        <w:t xml:space="preserve"> </w:t>
      </w:r>
      <w:r>
        <w:t xml:space="preserve">Furthermore, it is crucial to distinguish the German concept of a</w:t>
      </w:r>
      <w:r>
        <w:t xml:space="preserve"> </w:t>
      </w:r>
      <w:r>
        <w:rPr>
          <w:iCs/>
          <w:i/>
        </w:rPr>
        <w:t xml:space="preserve">Schneider</w:t>
      </w:r>
      <w:r>
        <w:t xml:space="preserve"> </w:t>
      </w:r>
      <w:r>
        <w:t xml:space="preserve">or</w:t>
      </w:r>
      <w:r>
        <w:t xml:space="preserve"> </w:t>
      </w:r>
      <w:r>
        <w:rPr>
          <w:iCs/>
          <w:i/>
        </w:rPr>
        <w:t xml:space="preserve">Tailor</w:t>
      </w:r>
      <w:r>
        <w:t xml:space="preserve"> </w:t>
      </w:r>
      <w:r>
        <w:t xml:space="preserve">from generic sewing services. In</w:t>
      </w:r>
      <w:r>
        <w:t xml:space="preserve"> </w:t>
      </w:r>
      <w:r>
        <w:rPr>
          <w:bCs/>
          <w:b/>
        </w:rPr>
        <w:t xml:space="preserve">Germany Munich</w:t>
      </w:r>
      <w:r>
        <w:t xml:space="preserve">, the tailor is often viewed as a master artisan whose work reflects the precision and discipline characteristic of German engineering applied to textiles. This paper will analyze market demand, regulatory environments, cultural significance, and future trends specific to this locale.</w:t>
      </w:r>
    </w:p>
    <w:bookmarkEnd w:id="21"/>
    <w:bookmarkStart w:id="22" w:name="X8931cae84814d32dfe915e1359575a523865b5c"/>
    <w:p>
      <w:pPr>
        <w:pStyle w:val="Heading2"/>
      </w:pPr>
      <w:r>
        <w:t xml:space="preserve">II. Cultural Significance: The Bavarian Context</w:t>
      </w:r>
    </w:p>
    <w:p>
      <w:pPr>
        <w:pStyle w:val="FirstParagraph"/>
      </w:pPr>
      <w:r>
        <w:t xml:space="preserve">Munich is the capital of Bavaria (Bayern), a region with a distinct cultural identity that places high value on tradition. For any</w:t>
      </w:r>
      <w:r>
        <w:t xml:space="preserve"> </w:t>
      </w:r>
      <w:r>
        <w:rPr>
          <w:bCs/>
          <w:b/>
        </w:rPr>
        <w:t xml:space="preserve">Tailor</w:t>
      </w:r>
      <w:r>
        <w:t xml:space="preserve"> </w:t>
      </w:r>
      <w:r>
        <w:t xml:space="preserve">operating in this city, understanding the local sartorial requirements is paramount. Unlike Berlin, which is known for its avant-garde and experimental fashion scenes, Munich retains a more conservative yet sophisticated aesthetic. This duality creates a unique niche for the tailor: one side of the market demands traditional attire known as</w:t>
      </w:r>
      <w:r>
        <w:t xml:space="preserve"> </w:t>
      </w:r>
      <w:r>
        <w:rPr>
          <w:iCs/>
          <w:i/>
        </w:rPr>
        <w:t xml:space="preserve">Tracht</w:t>
      </w:r>
      <w:r>
        <w:t xml:space="preserve">, including intricate Lederhosen (leather breeches) and Dirndls (traditional dresses). These garments require specialized skills that few modern sewing shops possess, making them essential cultural custodians.</w:t>
      </w:r>
      <w:r>
        <w:t xml:space="preserve"> </w:t>
      </w:r>
      <w:r>
        <w:t xml:space="preserve">However, the other side of Munich’s fashion landscape is dominated by corporate professionalism. As a major hub for technology companies, insurance firms, and automotive industries (such as BMW), the city hosts numerous international business leaders who require high-quality bespoke suits. Here, the</w:t>
      </w:r>
      <w:r>
        <w:t xml:space="preserve"> </w:t>
      </w:r>
      <w:r>
        <w:rPr>
          <w:bCs/>
          <w:b/>
        </w:rPr>
        <w:t xml:space="preserve">Tailor</w:t>
      </w:r>
      <w:r>
        <w:t xml:space="preserve"> </w:t>
      </w:r>
      <w:r>
        <w:t xml:space="preserve">must bridge the gap between comfort and formal elegance. The success of a tailor in</w:t>
      </w:r>
      <w:r>
        <w:t xml:space="preserve"> </w:t>
      </w:r>
      <w:r>
        <w:rPr>
          <w:bCs/>
          <w:b/>
        </w:rPr>
        <w:t xml:space="preserve">Germany Munich</w:t>
      </w:r>
      <w:r>
        <w:t xml:space="preserve"> </w:t>
      </w:r>
      <w:r>
        <w:t xml:space="preserve">often depends on their ability to cater to both these seemingly disparate groups: the locals celebrating Oktoberfest or traditional festivals, and the global elite attending business summits at venues like the MOC (Messe München). This dual requirement forces tailors to be versatile artisans who respect heritage while adhering to modern international standards.</w:t>
      </w:r>
    </w:p>
    <w:bookmarkEnd w:id="22"/>
    <w:bookmarkStart w:id="23" w:name="X1c22c8d8c85f703ad30f731afb56978c84c09a4"/>
    <w:p>
      <w:pPr>
        <w:pStyle w:val="Heading2"/>
      </w:pPr>
      <w:r>
        <w:t xml:space="preserve">III. Economic Framework and Regulatory Environment</w:t>
      </w:r>
    </w:p>
    <w:p>
      <w:pPr>
        <w:pStyle w:val="FirstParagraph"/>
      </w:pPr>
      <w:r>
        <w:t xml:space="preserve">Operating a tailor shop in</w:t>
      </w:r>
      <w:r>
        <w:t xml:space="preserve"> </w:t>
      </w:r>
      <w:r>
        <w:rPr>
          <w:bCs/>
          <w:b/>
        </w:rPr>
        <w:t xml:space="preserve">Germany Munich</w:t>
      </w:r>
      <w:r>
        <w:t xml:space="preserve"> </w:t>
      </w:r>
      <w:r>
        <w:t xml:space="preserve">involves navigating one of the most regulated business environments in Europe. The concept of</w:t>
      </w:r>
      <w:r>
        <w:t xml:space="preserve"> </w:t>
      </w:r>
      <w:r>
        <w:rPr>
          <w:iCs/>
          <w:i/>
        </w:rPr>
        <w:t xml:space="preserve">Holzweg</w:t>
      </w:r>
      <w:r>
        <w:t xml:space="preserve"> </w:t>
      </w:r>
      <w:r>
        <w:t xml:space="preserve">(a clear path) aside, the regulatory path for starting a craft business is rigorous. In Germany, tailoring often falls under the umbrella of regulated crafts (</w:t>
      </w:r>
      <w:r>
        <w:rPr>
          <w:iCs/>
          <w:i/>
        </w:rPr>
        <w:t xml:space="preserve">Gewerbeordnung</w:t>
      </w:r>
      <w:r>
        <w:t xml:space="preserve">). To open a successful shop as a</w:t>
      </w:r>
      <w:r>
        <w:t xml:space="preserve"> </w:t>
      </w:r>
      <w:r>
        <w:rPr>
          <w:bCs/>
          <w:b/>
        </w:rPr>
        <w:t xml:space="preserve">Tailor</w:t>
      </w:r>
      <w:r>
        <w:t xml:space="preserve">, one typically needs to prove professional qualification through examinations administered by the Chamber of Industry and Commerce (IHK) or similar trade bodies. This ensures that every person claiming the title carries a certain level of competency, which maintains consumer trust in</w:t>
      </w:r>
      <w:r>
        <w:t xml:space="preserve"> </w:t>
      </w:r>
      <w:r>
        <w:rPr>
          <w:bCs/>
          <w:b/>
        </w:rPr>
        <w:t xml:space="preserve">Germany Munich</w:t>
      </w:r>
      <w:r>
        <w:t xml:space="preserve">.</w:t>
      </w:r>
      <w:r>
        <w:t xml:space="preserve"> </w:t>
      </w:r>
      <w:r>
        <w:t xml:space="preserve">Furthermore, real estate costs in Munich are among the highest in Germany. For a</w:t>
      </w:r>
      <w:r>
        <w:t xml:space="preserve"> </w:t>
      </w:r>
      <w:r>
        <w:rPr>
          <w:bCs/>
          <w:b/>
        </w:rPr>
        <w:t xml:space="preserve">Tailor</w:t>
      </w:r>
      <w:r>
        <w:t xml:space="preserve">, securing a location is both an opportunity and a burden. A shop located near Marienplatz or on prestigious streets like Brienner Straße offers high visibility but comes with exorbitant rent. Conversely, tailors in districts like Schwabing or Sendling may find more affordable options but must invest heavily in marketing to attract clientele. The economic model for many modern</w:t>
      </w:r>
      <w:r>
        <w:t xml:space="preserve"> </w:t>
      </w:r>
      <w:r>
        <w:rPr>
          <w:bCs/>
          <w:b/>
        </w:rPr>
        <w:t xml:space="preserve">Tailor</w:t>
      </w:r>
      <w:r>
        <w:t xml:space="preserve">s involves a hybrid approach: offering high-margin bespoke services while generating steady cash flow through repairs and alterations of existing garments. This service-oriented model is resilient against economic downturns, as customers prefer repairing quality items rather than buying new fast-fashion pieces, aligning with the growing sustainability consciousness in</w:t>
      </w:r>
      <w:r>
        <w:t xml:space="preserve"> </w:t>
      </w:r>
      <w:r>
        <w:rPr>
          <w:bCs/>
          <w:b/>
        </w:rPr>
        <w:t xml:space="preserve">Germany Munich</w:t>
      </w:r>
      <w:r>
        <w:t xml:space="preserve">.</w:t>
      </w:r>
    </w:p>
    <w:bookmarkEnd w:id="23"/>
    <w:bookmarkStart w:id="24" w:name="Xc4a105ed78dff67ac106aa693743e7d2fdf4afb"/>
    <w:p>
      <w:pPr>
        <w:pStyle w:val="Heading2"/>
      </w:pPr>
      <w:r>
        <w:t xml:space="preserve">IV. Competition and Differentiation Strategies</w:t>
      </w:r>
    </w:p>
    <w:p>
      <w:pPr>
        <w:pStyle w:val="FirstParagraph"/>
      </w:pPr>
      <w:r>
        <w:t xml:space="preserve">The market for a</w:t>
      </w:r>
      <w:r>
        <w:t xml:space="preserve"> </w:t>
      </w:r>
      <w:r>
        <w:rPr>
          <w:bCs/>
          <w:b/>
        </w:rPr>
        <w:t xml:space="preserve">Tailor</w:t>
      </w:r>
      <w:r>
        <w:t xml:space="preserve"> </w:t>
      </w:r>
      <w:r>
        <w:t xml:space="preserve">in</w:t>
      </w:r>
      <w:r>
        <w:t xml:space="preserve"> </w:t>
      </w:r>
      <w:r>
        <w:rPr>
          <w:bCs/>
          <w:b/>
        </w:rPr>
        <w:t xml:space="preserve">Germany Munich</w:t>
      </w:r>
      <w:r>
        <w:t xml:space="preserve"> </w:t>
      </w:r>
      <w:r>
        <w:t xml:space="preserve">is competitive. On one end, there are luxury department stores offering off-the-rack designer suits at premium prices. On the other end, online alteration services promise convenience but lack personalization. To survive and thrive, a physical tailor must differentiate themselves through exceptional customer experience and technical expertise.</w:t>
      </w:r>
      <w:r>
        <w:t xml:space="preserve"> </w:t>
      </w:r>
      <w:r>
        <w:t xml:space="preserve">One key differentiator is personalization through technology. Modern</w:t>
      </w:r>
      <w:r>
        <w:t xml:space="preserve"> </w:t>
      </w:r>
      <w:r>
        <w:rPr>
          <w:bCs/>
          <w:b/>
        </w:rPr>
        <w:t xml:space="preserve">Tailor</w:t>
      </w:r>
      <w:r>
        <w:t xml:space="preserve">s in Munich are increasingly adopting 3D body scanning technologies to ensure precise fittings for suits. This integration of tech with tradition appeals to the younger demographic in</w:t>
      </w:r>
      <w:r>
        <w:t xml:space="preserve"> </w:t>
      </w:r>
      <w:r>
        <w:rPr>
          <w:bCs/>
          <w:b/>
        </w:rPr>
        <w:t xml:space="preserve">Germany Munich</w:t>
      </w:r>
      <w:r>
        <w:t xml:space="preserve">, who appreciate efficiency without sacrificing craftsmanship. Additionally, transparency regarding sourcing is vital. German consumers are highly conscious of ethical labor practices and material sustainability. A</w:t>
      </w:r>
      <w:r>
        <w:t xml:space="preserve"> </w:t>
      </w:r>
      <w:r>
        <w:rPr>
          <w:bCs/>
          <w:b/>
        </w:rPr>
        <w:t xml:space="preserve">Tailor</w:t>
      </w:r>
      <w:r>
        <w:t xml:space="preserve"> </w:t>
      </w:r>
      <w:r>
        <w:t xml:space="preserve">who can source wool from sustainable mills in Italy or Austria and guarantee fair working conditions within their own shop gains a significant competitive advantage over cheaper, unregulated alternatives.</w:t>
      </w:r>
      <w:r>
        <w:t xml:space="preserve"> </w:t>
      </w:r>
      <w:r>
        <w:t xml:space="preserve">Another strategy involves community engagement. Many successful tailors in the area host workshops on garment care or style advice, positioning themselves as consultants rather than just service providers. By building a personal brand around reliability and expertise, a</w:t>
      </w:r>
      <w:r>
        <w:t xml:space="preserve"> </w:t>
      </w:r>
      <w:r>
        <w:rPr>
          <w:bCs/>
          <w:b/>
        </w:rPr>
        <w:t xml:space="preserve">Tailor</w:t>
      </w:r>
      <w:r>
        <w:t xml:space="preserve"> </w:t>
      </w:r>
      <w:r>
        <w:t xml:space="preserve">can cultivate a loyal client base that values long-term relationships over quick transactions. This is particularly effective in</w:t>
      </w:r>
      <w:r>
        <w:t xml:space="preserve"> </w:t>
      </w:r>
      <w:r>
        <w:rPr>
          <w:bCs/>
          <w:b/>
        </w:rPr>
        <w:t xml:space="preserve">Germany Munich</w:t>
      </w:r>
      <w:r>
        <w:t xml:space="preserve">, where word-of-mouth referrals carry substantial weight in local business dynamics.</w:t>
      </w:r>
    </w:p>
    <w:bookmarkEnd w:id="24"/>
    <w:bookmarkStart w:id="25" w:name="v.-future-trends-and-sustainability"/>
    <w:p>
      <w:pPr>
        <w:pStyle w:val="Heading2"/>
      </w:pPr>
      <w:r>
        <w:t xml:space="preserve">V. Future Trends and Sustainability</w:t>
      </w:r>
    </w:p>
    <w:p>
      <w:pPr>
        <w:pStyle w:val="FirstParagraph"/>
      </w:pPr>
      <w:r>
        <w:t xml:space="preserve">Looking ahead, the role of the</w:t>
      </w:r>
      <w:r>
        <w:t xml:space="preserve"> </w:t>
      </w:r>
      <w:r>
        <w:rPr>
          <w:bCs/>
          <w:b/>
        </w:rPr>
        <w:t xml:space="preserve">Tailor</w:t>
      </w:r>
      <w:r>
        <w:t xml:space="preserve"> </w:t>
      </w:r>
      <w:r>
        <w:t xml:space="preserve">in</w:t>
      </w:r>
      <w:r>
        <w:t xml:space="preserve"> </w:t>
      </w:r>
      <w:r>
        <w:rPr>
          <w:bCs/>
          <w:b/>
        </w:rPr>
        <w:t xml:space="preserve">Germany Munich</w:t>
      </w:r>
      <w:r>
        <w:t xml:space="preserve"> </w:t>
      </w:r>
      <w:r>
        <w:t xml:space="preserve">is evolving toward sustainability and circular fashion. As global awareness regarding textile waste grows, consumers are looking for ways to extend the life of their wardrobes. This presents a massive opportunity for tailors who specialize in upcycling, mending, and modernizing vintage pieces. Instead of discarding an ill-fitting suit from twenty years ago, clients can bring it to a skilled</w:t>
      </w:r>
      <w:r>
        <w:t xml:space="preserve"> </w:t>
      </w:r>
      <w:r>
        <w:rPr>
          <w:bCs/>
          <w:b/>
        </w:rPr>
        <w:t xml:space="preserve">Tailor</w:t>
      </w:r>
      <w:r>
        <w:t xml:space="preserve"> </w:t>
      </w:r>
      <w:r>
        <w:t xml:space="preserve">who can re-cut and re-style it into contemporary fashion. This not only reduces waste but also preserves the emotional value associated with older garments.</w:t>
      </w:r>
      <w:r>
        <w:t xml:space="preserve"> </w:t>
      </w:r>
      <w:r>
        <w:t xml:space="preserve">Moreover, digitalization will continue to reshape the industry. Online consultations for measuring and fabric selection are becoming more common, allowing tailors in</w:t>
      </w:r>
      <w:r>
        <w:t xml:space="preserve"> </w:t>
      </w:r>
      <w:r>
        <w:rPr>
          <w:bCs/>
          <w:b/>
        </w:rPr>
        <w:t xml:space="preserve">Germany Munich</w:t>
      </w:r>
      <w:r>
        <w:t xml:space="preserve"> </w:t>
      </w:r>
      <w:r>
        <w:t xml:space="preserve">to reach clients who live outside the city center or even abroad. However, this cannot replace the tactile experience of trying on a sample garment and feeling the fabric. Therefore, physical presence remains crucial. The future belongs to hybrid models where digital tools facilitate efficiency, but the human touch defines quality.</w:t>
      </w:r>
    </w:p>
    <w:bookmarkEnd w:id="25"/>
    <w:bookmarkStart w:id="26" w:name="vi.-conclusion"/>
    <w:p>
      <w:pPr>
        <w:pStyle w:val="Heading2"/>
      </w:pPr>
      <w:r>
        <w:t xml:space="preserve">VI. Conclusion</w:t>
      </w:r>
    </w:p>
    <w:p>
      <w:pPr>
        <w:pStyle w:val="FirstParagraph"/>
      </w:pPr>
      <w:r>
        <w:t xml:space="preserve">In conclusion, being a</w:t>
      </w:r>
      <w:r>
        <w:t xml:space="preserve"> </w:t>
      </w:r>
      <w:r>
        <w:rPr>
          <w:bCs/>
          <w:b/>
        </w:rPr>
        <w:t xml:space="preserve">Tailor</w:t>
      </w:r>
      <w:r>
        <w:t xml:space="preserve"> </w:t>
      </w:r>
      <w:r>
        <w:t xml:space="preserve">in</w:t>
      </w:r>
      <w:r>
        <w:t xml:space="preserve"> </w:t>
      </w:r>
      <w:r>
        <w:rPr>
          <w:bCs/>
          <w:b/>
        </w:rPr>
        <w:t xml:space="preserve">Germany Munich</w:t>
      </w:r>
      <w:r>
        <w:t xml:space="preserve"> </w:t>
      </w:r>
      <w:r>
        <w:t xml:space="preserve">is a complex profession that requires balancing deep-rooted cultural traditions with modern business acumen. The city provides a unique environment where heritage fashion and international corporate style coexist. While high operational costs and strict regulations pose challenges, they also serve as barriers to entry that protect the quality of the trade. By focusing on craftsmanship, ethical sourcing, technological integration, and sustainability, tailors can maintain their relevance in a changing world. Ultimately, the tailor in Munich is not just a provider of clothing but a guardian of quality and tradition in an increasingly disposable economy. The continued success of this profession depends on its ability to adapt while staying true to the core values that define both the craft and the city itself.</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Tailor in Germany Munich</dc:title>
  <dc:creator/>
  <dc:language>en</dc:language>
  <cp:keywords/>
  <dcterms:created xsi:type="dcterms:W3CDTF">2026-07-29T12:37:37Z</dcterms:created>
  <dcterms:modified xsi:type="dcterms:W3CDTF">2026-07-29T12:37:37Z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