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Morocco</w:t>
      </w:r>
      <w:r>
        <w:t xml:space="preserve"> </w:t>
      </w:r>
      <w:r>
        <w:t xml:space="preserve">Casablanca</w:t>
      </w:r>
    </w:p>
    <w:bookmarkStart w:id="21" w:name="Xdbd24dc1b1c47bf9aaa05211da267dc1f57b570"/>
    <w:p>
      <w:pPr>
        <w:pStyle w:val="Heading1"/>
      </w:pPr>
      <w:r>
        <w:t xml:space="preserve">A Term Paper on the Traditional Tailor Craftsmanship</w:t>
      </w:r>
    </w:p>
    <w:bookmarkStart w:id="20" w:name="X487eb60694efde5131828dd6eba4ca9cb2fe6cf"/>
    <w:p>
      <w:pPr>
        <w:pStyle w:val="Heading2"/>
      </w:pPr>
      <w:r>
        <w:t xml:space="preserve">A Cultural and Economic Analysis of Tailoring in Morocco Casablanca</w:t>
      </w:r>
    </w:p>
    <w:p>
      <w:pPr>
        <w:pStyle w:val="FirstParagraph"/>
      </w:pPr>
      <w:r>
        <w:rPr>
          <w:bCs/>
          <w:b/>
        </w:rPr>
        <w:t xml:space="preserve">Date:</w:t>
      </w:r>
    </w:p>
    <w:p>
      <w:pPr>
        <w:pStyle w:val="BodyText"/>
      </w:pPr>
      <w:r>
        <w:rPr>
          <w:bCs/>
          <w:b/>
        </w:rPr>
        <w:t xml:space="preserve">Name:</w:t>
      </w:r>
    </w:p>
    <w:p>
      <w:pPr>
        <w:pStyle w:val="BodyText"/>
      </w:pPr>
      <w:r>
        <w:t xml:space="preserve">Introduction</w:t>
      </w:r>
    </w:p>
    <w:p>
      <w:pPr>
        <w:pStyle w:val="BodyText"/>
      </w:pPr>
      <w:r>
        <w:t xml:space="preserve">The city of</w:t>
      </w:r>
      <w:r>
        <w:t xml:space="preserve"> </w:t>
      </w:r>
      <w:r>
        <w:rPr>
          <w:bCs/>
          <w:b/>
        </w:rPr>
        <w:t xml:space="preserve">Morocco Casablanca</w:t>
      </w:r>
      <w:r>
        <w:t xml:space="preserve">, often referred to as the economic capital, is a vibrant mosaic where modernity intersects with deep-rooted tradition. Within this dynamic urban landscape, the figure of the local tailor remains a cornerstone of cultural identity and daily life. While global fashion trends permeate the malls and boulevards of</w:t>
      </w:r>
      <w:r>
        <w:t xml:space="preserve"> </w:t>
      </w:r>
      <w:r>
        <w:rPr>
          <w:bCs/>
          <w:b/>
        </w:rPr>
        <w:t xml:space="preserve">Morocco Casablanca</w:t>
      </w:r>
      <w:r>
        <w:t xml:space="preserve">, there persists a profound reliance on the indigenous</w:t>
      </w:r>
      <w:r>
        <w:t xml:space="preserve"> </w:t>
      </w:r>
      <w:r>
        <w:rPr>
          <w:bCs/>
          <w:b/>
        </w:rPr>
        <w:t xml:space="preserve">Tailor</w:t>
      </w:r>
      <w:r>
        <w:t xml:space="preserve">. This term paper explores the multifaceted role of traditional tailoring within this specific geographic context, examining its historical significance, economic impact on local artisans, and its evolving status in a rapidly modernizing society.</w:t>
      </w:r>
    </w:p>
    <w:p>
      <w:pPr>
        <w:pStyle w:val="BodyText"/>
      </w:pPr>
      <w:r>
        <w:t xml:space="preserve">Historical Context and Cultural Significance</w:t>
      </w:r>
    </w:p>
    <w:p>
      <w:pPr>
        <w:pStyle w:val="BodyText"/>
      </w:pPr>
      <w:r>
        <w:t xml:space="preserve">To understand the present state of tailoring in</w:t>
      </w:r>
      <w:r>
        <w:t xml:space="preserve"> </w:t>
      </w:r>
      <w:r>
        <w:rPr>
          <w:bCs/>
          <w:b/>
        </w:rPr>
        <w:t xml:space="preserve">Morocco Casablanca</w:t>
      </w:r>
      <w:r>
        <w:t xml:space="preserve">, one must look back to the era before mass-produced garments dominated the retail sector. For centuries, Moroccan craftsmanship has been synonymous with exquisite quality, particularly regarding textiles such as wool from Atlas mountains and silk imported via ancient trade routes. The</w:t>
      </w:r>
      <w:r>
        <w:t xml:space="preserve"> </w:t>
      </w:r>
      <w:r>
        <w:rPr>
          <w:bCs/>
          <w:b/>
        </w:rPr>
        <w:t xml:space="preserve">Tailor</w:t>
      </w:r>
      <w:r>
        <w:t xml:space="preserve"> </w:t>
      </w:r>
      <w:r>
        <w:t xml:space="preserve">was not merely a service provider but a custodian of aesthetic heritage. In neighborhoods across</w:t>
      </w:r>
      <w:r>
        <w:t xml:space="preserve"> </w:t>
      </w:r>
      <w:r>
        <w:rPr>
          <w:bCs/>
          <w:b/>
        </w:rPr>
        <w:t xml:space="preserve">Morocco Casablanca</w:t>
      </w:r>
      <w:r>
        <w:t xml:space="preserve">, such as Derb Sultan or Habous, small ateliers served the community for generations.</w:t>
      </w:r>
      <w:r>
        <w:t xml:space="preserve"> </w:t>
      </w:r>
      <w:r>
        <w:t xml:space="preserve">The cultural weight placed on clothing during significant life events—weddings, religious holidays (Eid), and formal gatherings—cannot be overstated in Moroccan society. The Djellaba, the Caftan (or Takchita for special occasions), and modern suits require precise fitting that mass-produced items cannot offer. Therefore, the</w:t>
      </w:r>
      <w:r>
        <w:t xml:space="preserve"> </w:t>
      </w:r>
      <w:r>
        <w:rPr>
          <w:bCs/>
          <w:b/>
        </w:rPr>
        <w:t xml:space="preserve">Tailor</w:t>
      </w:r>
      <w:r>
        <w:t xml:space="preserve"> </w:t>
      </w:r>
      <w:r>
        <w:t xml:space="preserve">plays an indispensable role in preserving social customs through fashion. In</w:t>
      </w:r>
      <w:r>
        <w:t xml:space="preserve"> </w:t>
      </w:r>
      <w:r>
        <w:rPr>
          <w:bCs/>
          <w:b/>
        </w:rPr>
        <w:t xml:space="preserve">Morocco Casablanca</w:t>
      </w:r>
      <w:r>
        <w:t xml:space="preserve">, a city known for its blend of French colonial architecture and Arab-Berber traditions, clothing serves as a visual language of identity, and the tailor is the translator.</w:t>
      </w:r>
    </w:p>
    <w:p>
      <w:pPr>
        <w:pStyle w:val="BodyText"/>
      </w:pPr>
      <w:r>
        <w:t xml:space="preserve">The Economic Role of Local Tailors</w:t>
      </w:r>
    </w:p>
    <w:p>
      <w:pPr>
        <w:pStyle w:val="BodyText"/>
      </w:pPr>
      <w:r>
        <w:t xml:space="preserve">Economically, the sector provides substantial employment opportunities for skilled artisans in</w:t>
      </w:r>
      <w:r>
        <w:t xml:space="preserve"> </w:t>
      </w:r>
      <w:r>
        <w:rPr>
          <w:bCs/>
          <w:b/>
        </w:rPr>
        <w:t xml:space="preserve">Morocco Casablanca</w:t>
      </w:r>
      <w:r>
        <w:t xml:space="preserve">. While large textile factories have emerged to supply fast fashion, there remains a lucrative market for bespoke services. The traditional</w:t>
      </w:r>
      <w:r>
        <w:t xml:space="preserve"> </w:t>
      </w:r>
      <w:r>
        <w:rPr>
          <w:bCs/>
          <w:b/>
        </w:rPr>
        <w:t xml:space="preserve">Tailor</w:t>
      </w:r>
      <w:r>
        <w:t xml:space="preserve"> </w:t>
      </w:r>
      <w:r>
        <w:t xml:space="preserve">operates within a micro-economy that supports fabric merchants, embroidery specialists (often women working from home), and accessory makers. This ecosystem creates jobs for thousands of Moroccans who rely on the demand for custom attire.</w:t>
      </w:r>
      <w:r>
        <w:t xml:space="preserve"> </w:t>
      </w:r>
      <w:r>
        <w:t xml:space="preserve">Furthermore, tourism in</w:t>
      </w:r>
      <w:r>
        <w:t xml:space="preserve"> </w:t>
      </w:r>
      <w:r>
        <w:rPr>
          <w:bCs/>
          <w:b/>
        </w:rPr>
        <w:t xml:space="preserve">Morocco Casablanca has bolstered this sector. Tourists visiting the city often seek authentic Moroccan garments as souvenirs or personal wardrobe additions, preferring high-quality handmade items over factory exports. The</w:t>
      </w:r>
      <w:r>
        <w:rPr>
          <w:bCs/>
          <w:b/>
        </w:rPr>
        <w:t xml:space="preserve"> </w:t>
      </w:r>
      <w:r>
        <w:rPr>
          <w:bCs/>
          <w:b/>
          <w:bCs/>
          <w:b/>
        </w:rPr>
        <w:t xml:space="preserve">Tailor</w:t>
      </w:r>
      <w:r>
        <w:rPr>
          <w:bCs/>
          <w:b/>
        </w:rPr>
        <w:t xml:space="preserve">, therefore, acts as an ambassador for Moroccan culture to the outside world. By adapting traditional designs to suit international tastes while maintaining authenticity, these artisans contribute significantly to the local service industry’s revenue stream.</w:t>
      </w:r>
    </w:p>
    <w:p>
      <w:pPr>
        <w:pStyle w:val="BodyText"/>
      </w:pPr>
      <w:r>
        <w:t xml:space="preserve">Challenges Faced by Traditional Craftsmen</w:t>
      </w:r>
    </w:p>
    <w:p>
      <w:pPr>
        <w:pStyle w:val="BodyText"/>
      </w:pPr>
      <w:r>
        <w:t xml:space="preserve">Despite its importance, the trade faces significant challenges in contemporary</w:t>
      </w:r>
      <w:r>
        <w:t xml:space="preserve"> </w:t>
      </w:r>
      <w:r>
        <w:rPr>
          <w:bCs/>
          <w:b/>
        </w:rPr>
        <w:t xml:space="preserve">Morocco Casablanca</w:t>
      </w:r>
      <w:r>
        <w:t xml:space="preserve">. The rise of fast fashion retailers and online shopping platforms presents a formidable competitor. Younger generations, increasingly drawn to Western-style casual wear available at affordable prices from international chains, may view traditional tailoring as outdated or time-consuming. Additionally, the cost of raw materials has fluctuated due to global supply chain issues, squeezing profit margins for small-scale ateliers in</w:t>
      </w:r>
      <w:r>
        <w:t xml:space="preserve"> </w:t>
      </w:r>
      <w:r>
        <w:rPr>
          <w:bCs/>
          <w:b/>
        </w:rPr>
        <w:t xml:space="preserve">Morocco Casablanca</w:t>
      </w:r>
      <w:r>
        <w:t xml:space="preserve">.</w:t>
      </w:r>
      <w:r>
        <w:t xml:space="preserve"> </w:t>
      </w:r>
      <w:r>
        <w:t xml:space="preserve">The younger generation of artisans also faces difficulties regarding training and apprenticeship. The rigorous skill set required by a master</w:t>
      </w:r>
      <w:r>
        <w:t xml:space="preserve"> </w:t>
      </w:r>
      <w:r>
        <w:rPr>
          <w:bCs/>
          <w:b/>
        </w:rPr>
        <w:t xml:space="preserve">Tailor takes years to master. As older masters retire, there is a risk that specialized techniques—such as hand-stitching intricate Caftan designs or cutting wool for winter Djellabas with optimal warmth and drape—could be lost if not properly documented and taught formally.</w:t>
      </w:r>
    </w:p>
    <w:p>
      <w:pPr>
        <w:pStyle w:val="BodyText"/>
      </w:pPr>
      <w:r>
        <w:t xml:space="preserve">Adaptation and Innovation</w:t>
      </w:r>
    </w:p>
    <w:p>
      <w:pPr>
        <w:pStyle w:val="BodyText"/>
      </w:pPr>
      <w:r>
        <w:t xml:space="preserve">However, the sector shows resilience through adaptation. Many modern tailors in</w:t>
      </w:r>
      <w:r>
        <w:t xml:space="preserve"> </w:t>
      </w:r>
      <w:r>
        <w:rPr>
          <w:bCs/>
          <w:b/>
        </w:rPr>
        <w:t xml:space="preserve">Morocco Casablanca</w:t>
      </w:r>
      <w:r>
        <w:t xml:space="preserve"> </w:t>
      </w:r>
      <w:r>
        <w:t xml:space="preserve">are embracing digital tools to reach a wider clientele. Social media platforms like Instagram serve as virtual storefronts where</w:t>
      </w:r>
      <w:r>
        <w:t xml:space="preserve"> </w:t>
      </w:r>
      <w:r>
        <w:rPr>
          <w:bCs/>
          <w:b/>
        </w:rPr>
        <w:t xml:space="preserve">Tailors showcase their portfolios to clients who may not even live in the same neighborhood. This digital transformation allows for greater visibility and business growth beyond the immediate physical location.</w:t>
      </w:r>
      <w:r>
        <w:rPr>
          <w:bCs/>
          <w:b/>
        </w:rPr>
        <w:t xml:space="preserve"> </w:t>
      </w:r>
      <w:r>
        <w:rPr>
          <w:bCs/>
          <w:b/>
        </w:rPr>
        <w:t xml:space="preserve">Moreover, there is a growing trend toward "fusion fashion," where traditional cuts are combined with modern fabrics and silhouettes. Young designers in</w:t>
      </w:r>
      <w:r>
        <w:rPr>
          <w:bCs/>
          <w:b/>
        </w:rPr>
        <w:t xml:space="preserve"> </w:t>
      </w:r>
      <w:r>
        <w:rPr>
          <w:bCs/>
          <w:b/>
          <w:bCs/>
          <w:b/>
        </w:rPr>
        <w:t xml:space="preserve">Morocco Casablanca, trained as tailors, are experimenting with sustainable fabrics and eco-friendly practices, appealing to environmentally conscious consumers. This innovation ensures that the profession remains relevant to contemporary aesthetics while retaining its artisanal roots.</w:t>
      </w:r>
    </w:p>
    <w:p>
      <w:pPr>
        <w:pStyle w:val="BodyText"/>
      </w:pPr>
      <w:r>
        <w:t xml:space="preserve">Conclusion</w:t>
      </w:r>
    </w:p>
    <w:p>
      <w:pPr>
        <w:pStyle w:val="BodyText"/>
      </w:pPr>
      <w:r>
        <w:t xml:space="preserve">In conclusion, the</w:t>
      </w:r>
      <w:r>
        <w:t xml:space="preserve"> </w:t>
      </w:r>
      <w:r>
        <w:rPr>
          <w:bCs/>
          <w:b/>
        </w:rPr>
        <w:t xml:space="preserve">Tailor</w:t>
      </w:r>
      <w:r>
        <w:t xml:space="preserve"> </w:t>
      </w:r>
      <w:r>
        <w:t xml:space="preserve">in</w:t>
      </w:r>
    </w:p>
    <w:p>
      <w:pPr>
        <w:pStyle w:val="BodyText"/>
      </w:pPr>
      <w:r>
        <w:t xml:space="preserve">Morocco Casablanca represents more than just a tradesperson; they are integral to the city’s cultural fabric and economic stability. They bridge the gap between historical tradition and modern demand, offering personalized services that machines cannot replicate. While challenges such as globalization and shifting consumer habits pose threats, the enduring desire for quality craftsmanship ensures that tailoring remains vital.</w:t>
      </w:r>
      <w:r>
        <w:t xml:space="preserve"> </w:t>
      </w:r>
      <w:r>
        <w:t xml:space="preserve">Supporting local artisans in</w:t>
      </w:r>
    </w:p>
    <w:p>
      <w:pPr>
        <w:pStyle w:val="BodyText"/>
      </w:pPr>
      <w:r>
        <w:t xml:space="preserve">Morocco Casablanca is not merely an economic decision but a cultural imperative to preserve Morocco’s rich sartorial heritage. As the city continues to evolve, the partnership between tradition and innovation within the tailoring sector will likely define its future, ensuring that the art of sewing remains as prominent in</w:t>
      </w:r>
    </w:p>
    <w:p>
      <w:pPr>
        <w:pStyle w:val="BodyText"/>
      </w:pPr>
      <w:r>
        <w:t xml:space="preserve">Morocco Casablanca as it has been for centuries.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the Tailor in Morocco Casablanca</dc:title>
  <dc:creator/>
  <dc:language>en</dc:language>
  <cp:keywords/>
  <dcterms:created xsi:type="dcterms:W3CDTF">2026-07-29T08:53:15Z</dcterms:created>
  <dcterms:modified xsi:type="dcterms:W3CDTF">2026-07-29T08:53:15Z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