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Socio-Economic</w:t>
      </w:r>
      <w:r>
        <w:t xml:space="preserve"> </w:t>
      </w:r>
      <w:r>
        <w:t xml:space="preserve">Dynamics</w:t>
      </w:r>
      <w:r>
        <w:t xml:space="preserve"> </w:t>
      </w:r>
      <w:r>
        <w:t xml:space="preserve">of</w:t>
      </w:r>
      <w:r>
        <w:t xml:space="preserve"> </w:t>
      </w:r>
      <w:r>
        <w:t xml:space="preserve">Tailoring</w:t>
      </w:r>
      <w:r>
        <w:t xml:space="preserve"> </w:t>
      </w:r>
      <w:r>
        <w:t xml:space="preserve">in</w:t>
      </w:r>
      <w:r>
        <w:t xml:space="preserve"> </w:t>
      </w:r>
      <w:r>
        <w:t xml:space="preserve">Nigeria</w:t>
      </w:r>
      <w:r>
        <w:t xml:space="preserve"> </w:t>
      </w:r>
      <w:r>
        <w:t xml:space="preserve">Lagos</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Department of Sociology and Economics</w:t>
      </w:r>
      <w:r>
        <w:br/>
      </w:r>
      <w:r>
        <w:rPr>
          <w:bCs/>
          <w:b/>
        </w:rPr>
        <w:t xml:space="preserve">Degree Level:</w:t>
      </w:r>
      <w:r>
        <w:t xml:space="preserve"> </w:t>
      </w:r>
      <w:r>
        <w:t xml:space="preserve">Undergraduate Term Paper Submission</w:t>
      </w:r>
    </w:p>
    <w:bookmarkStart w:id="27" w:name="X272cfd32ae1132310c56058fdb99f8adefc3707"/>
    <w:p>
      <w:pPr>
        <w:pStyle w:val="Heading1"/>
      </w:pPr>
      <w:r>
        <w:t xml:space="preserve">The Socio-Economic Dynamics of the Tailoring Industry in Nigeria Lagos</w:t>
      </w:r>
    </w:p>
    <w:p>
      <w:pPr>
        <w:pStyle w:val="FirstParagraph"/>
      </w:pPr>
      <w:r>
        <w:rPr>
          <w:bCs/>
          <w:b/>
        </w:rPr>
        <w:t xml:space="preserve">Abstract</w:t>
      </w:r>
    </w:p>
    <w:p>
      <w:pPr>
        <w:pStyle w:val="BodyText"/>
      </w:pPr>
      <w:r>
        <w:t xml:space="preserve">This term paper examines the critical role of the tailoring profession within the economic and cultural fabric of Nigeria Lagos. As one of Africa’s most populous metropolitan areas, Nigeria Lagos serves as a unique laboratory for studying informal sector dynamics. This study explores how tailoring is not merely a service industry but a primary engine for employment, cultural expression, and social mobility in this bustling Nigerian metropolis. The analysis highlights the challenges faced by artisans in Nigeria Lagos and proposes strategies for formalization and growth.</w:t>
      </w:r>
    </w:p>
    <w:bookmarkStart w:id="20" w:name="introduction"/>
    <w:p>
      <w:pPr>
        <w:pStyle w:val="Heading2"/>
      </w:pPr>
      <w:r>
        <w:t xml:space="preserve">1. Introduction</w:t>
      </w:r>
    </w:p>
    <w:p>
      <w:pPr>
        <w:pStyle w:val="FirstParagraph"/>
      </w:pPr>
      <w:r>
        <w:t xml:space="preserve">In the vibrant city of Nigeria Lagos, where tradition meets modernity at every corner, no industry is as ubiquitous or culturally significant as that of the tailor. The term "Tailor" in this context transcends the basic definition of one who makes or alters clothing; it represents a vital socio-economic pillar that supports millions of households. From the high-end boutiques in Lekki to the bustling market stalls in Alaba and Balogun, the presence of a skilled</w:t>
      </w:r>
      <w:r>
        <w:t xml:space="preserve"> </w:t>
      </w:r>
      <w:r>
        <w:rPr>
          <w:bCs/>
          <w:b/>
        </w:rPr>
        <w:t xml:space="preserve">Tailor</w:t>
      </w:r>
      <w:r>
        <w:t xml:space="preserve"> </w:t>
      </w:r>
      <w:r>
        <w:t xml:space="preserve">is central to daily life in</w:t>
      </w:r>
      <w:r>
        <w:t xml:space="preserve"> </w:t>
      </w:r>
      <w:r>
        <w:rPr>
          <w:bCs/>
          <w:b/>
        </w:rPr>
        <w:t xml:space="preserve">Nigeria Lagos</w:t>
      </w:r>
      <w:r>
        <w:t xml:space="preserve">. This term paper aims to analyze the multifaceted impact of tailoring on the local economy, discussing its historical roots, current challenges, and future potential within the specific context of Nigeria Lagos.</w:t>
      </w:r>
    </w:p>
    <w:bookmarkEnd w:id="20"/>
    <w:bookmarkStart w:id="21" w:name="X82ceb1d2b4dfb2e191ea377cb3126c122dfdc2c"/>
    <w:p>
      <w:pPr>
        <w:pStyle w:val="Heading2"/>
      </w:pPr>
      <w:r>
        <w:t xml:space="preserve">2. Historical Context and Cultural Significance</w:t>
      </w:r>
    </w:p>
    <w:p>
      <w:pPr>
        <w:pStyle w:val="FirstParagraph"/>
      </w:pPr>
      <w:r>
        <w:t xml:space="preserve">The art of textile crafting in West Africa has deep historical roots long before the advent of modern Western sewing machines. However, the contemporary concept of a</w:t>
      </w:r>
      <w:r>
        <w:t xml:space="preserve"> </w:t>
      </w:r>
      <w:r>
        <w:rPr>
          <w:bCs/>
          <w:b/>
        </w:rPr>
        <w:t xml:space="preserve">Tailor</w:t>
      </w:r>
      <w:r>
        <w:t xml:space="preserve"> </w:t>
      </w:r>
      <w:r>
        <w:t xml:space="preserve">in Nigeria was significantly influenced by colonial structures and subsequent cultural adaptations. In</w:t>
      </w:r>
      <w:r>
        <w:t xml:space="preserve"> </w:t>
      </w:r>
      <w:r>
        <w:rPr>
          <w:bCs/>
          <w:b/>
        </w:rPr>
        <w:t xml:space="preserve">Nigeria Lagos</w:t>
      </w:r>
      <w:r>
        <w:t xml:space="preserve">, fashion became a language of status, identity, and resistance. The rise of indigenous fabrics like Ankara and Aso Oke created a demand for bespoke tailoring services that could accommodate the intricate designs preferred by locals.</w:t>
      </w:r>
    </w:p>
    <w:p>
      <w:pPr>
        <w:pStyle w:val="BodyText"/>
      </w:pPr>
      <w:r>
        <w:t xml:space="preserve">In Nigeria Lagos, clothing is rarely off-the-rack; it is often custom-fitted. This cultural preference ensures a steady demand for tailors. Whether for traditional ceremonies such as weddings (Owambe) or corporate settings in the business district of Victoria Island, residents rely on local artisans to translate their vision into wearable art. Thus, the</w:t>
      </w:r>
      <w:r>
        <w:t xml:space="preserve"> </w:t>
      </w:r>
      <w:r>
        <w:rPr>
          <w:bCs/>
          <w:b/>
        </w:rPr>
        <w:t xml:space="preserve">Tailor</w:t>
      </w:r>
      <w:r>
        <w:t xml:space="preserve"> </w:t>
      </w:r>
      <w:r>
        <w:t xml:space="preserve">in Nigeria Lagos acts as both a craftsman and a cultural consultant.</w:t>
      </w:r>
    </w:p>
    <w:bookmarkEnd w:id="21"/>
    <w:bookmarkStart w:id="22" w:name="X340d5d45c1f1bd95bb9b4c5024a3833db3dd6de"/>
    <w:p>
      <w:pPr>
        <w:pStyle w:val="Heading2"/>
      </w:pPr>
      <w:r>
        <w:t xml:space="preserve">3. Economic Impact and Employment Generation</w:t>
      </w:r>
    </w:p>
    <w:p>
      <w:pPr>
        <w:pStyle w:val="FirstParagraph"/>
      </w:pPr>
      <w:r>
        <w:t xml:space="preserve">The most profound contribution of the tailoring sector to</w:t>
      </w:r>
      <w:r>
        <w:t xml:space="preserve"> </w:t>
      </w:r>
      <w:r>
        <w:rPr>
          <w:bCs/>
          <w:b/>
        </w:rPr>
        <w:t xml:space="preserve">Nigeria Lagos</w:t>
      </w:r>
      <w:r>
        <w:t xml:space="preserve"> </w:t>
      </w:r>
      <w:r>
        <w:t xml:space="preserve">is its role in job creation. The industry operates largely within the informal sector, providing livelihoods for a vast number of people directly and indirectly. A single</w:t>
      </w:r>
      <w:r>
        <w:t xml:space="preserve"> </w:t>
      </w:r>
      <w:r>
        <w:rPr>
          <w:bCs/>
          <w:b/>
        </w:rPr>
        <w:t xml:space="preserve">Tailor’s</w:t>
      </w:r>
      <w:r>
        <w:t xml:space="preserve"> </w:t>
      </w:r>
      <w:r>
        <w:t xml:space="preserve">workshop often employs assistants, cutters, machine operators, and apprentices. For many young people in Nigeria Lagos who may lack access to higher education or formal corporate employment, apprenticeship under an experienced tailor offers a viable pathway to financial independence.</w:t>
      </w:r>
    </w:p>
    <w:p>
      <w:pPr>
        <w:pStyle w:val="BodyText"/>
      </w:pPr>
      <w:r>
        <w:t xml:space="preserve">Furthermore, the supply chain supporting tailoring in Nigeria Lagos is robust. It includes fabric vendors at markets like Tejuosho and Ladipo, thread manufacturers, button suppliers, and logistics providers for delivery services. The multiplier effect of spending money on tailoring services circulates wealth throughout the city’s economy. Studies indicate that a significant portion of household disposable income in Nigeria Lagos is allocated to clothing alterations or bespoke garments, highlighting the sector's resilience.</w:t>
      </w:r>
    </w:p>
    <w:bookmarkEnd w:id="22"/>
    <w:bookmarkStart w:id="23" w:name="X7672e17567beefa24aed75bdde88d761ce72d1b"/>
    <w:p>
      <w:pPr>
        <w:pStyle w:val="Heading2"/>
      </w:pPr>
      <w:r>
        <w:t xml:space="preserve">4. Challenges Facing Tailors in Nigeria Lagos</w:t>
      </w:r>
    </w:p>
    <w:p>
      <w:pPr>
        <w:pStyle w:val="FirstParagraph"/>
      </w:pPr>
      <w:r>
        <w:t xml:space="preserve">Despite its importance, the tailoring industry in</w:t>
      </w:r>
      <w:r>
        <w:t xml:space="preserve"> </w:t>
      </w:r>
      <w:r>
        <w:rPr>
          <w:bCs/>
          <w:b/>
        </w:rPr>
        <w:t xml:space="preserve">Nigeria Lagos</w:t>
      </w:r>
      <w:r>
        <w:t xml:space="preserve"> </w:t>
      </w:r>
      <w:r>
        <w:t xml:space="preserve">faces substantial hurdles. The first and most pressing challenge is infrastructural decay. Inadequate power supply forces many tailors to rely on expensive petrol-powered generators or inverters, drastically increasing operational costs. This "cost of living" penalty reduces profit margins and makes bespoke clothing more expensive for the average consumer in Nigeria Lagos.</w:t>
      </w:r>
    </w:p>
    <w:p>
      <w:pPr>
        <w:pStyle w:val="BodyText"/>
      </w:pPr>
      <w:r>
        <w:t xml:space="preserve">Another significant issue is the fluctuation in the price of raw materials. Due to inflation and forex volatility, the cost of imported fabrics and accessories has soared. Many</w:t>
      </w:r>
      <w:r>
        <w:t xml:space="preserve"> </w:t>
      </w:r>
      <w:r>
        <w:rPr>
          <w:bCs/>
          <w:b/>
        </w:rPr>
        <w:t xml:space="preserve">Tailors</w:t>
      </w:r>
      <w:r>
        <w:t xml:space="preserve"> </w:t>
      </w:r>
      <w:r>
        <w:t xml:space="preserve">struggle to pass these costs on to clients without losing business, leading to squeezed incomes. Additionally, issues related security in certain parts of Nigeria Lagos can disrupt supply chains and discourage night-time operations.</w:t>
      </w:r>
    </w:p>
    <w:p>
      <w:pPr>
        <w:pStyle w:val="BodyText"/>
      </w:pPr>
      <w:r>
        <w:t xml:space="preserve">Poor regulation also poses a threat. While there is no shortage of skilled artisans in</w:t>
      </w:r>
      <w:r>
        <w:t xml:space="preserve"> </w:t>
      </w:r>
      <w:r>
        <w:rPr>
          <w:bCs/>
          <w:b/>
        </w:rPr>
        <w:t xml:space="preserve">Nigeria Lagos</w:t>
      </w:r>
      <w:r>
        <w:t xml:space="preserve">, there is a lack of standardized certification bodies that protect consumers from substandard workmanship or ensure fair pricing. This lack of formalization makes it difficult for tailors to access credit facilities from banks, stifling their ability to scale their businesses into large fashion houses.</w:t>
      </w:r>
    </w:p>
    <w:bookmarkEnd w:id="23"/>
    <w:bookmarkStart w:id="24" w:name="Xb3a42a3122889d2772cc13b30443ff16b44db6f"/>
    <w:p>
      <w:pPr>
        <w:pStyle w:val="Heading2"/>
      </w:pPr>
      <w:r>
        <w:t xml:space="preserve">5. The Digital Transformation and Future Outlook</w:t>
      </w:r>
    </w:p>
    <w:p>
      <w:pPr>
        <w:pStyle w:val="FirstParagraph"/>
      </w:pPr>
      <w:r>
        <w:t xml:space="preserve">The landscape of tailoring in</w:t>
      </w:r>
      <w:r>
        <w:t xml:space="preserve"> </w:t>
      </w:r>
      <w:r>
        <w:rPr>
          <w:bCs/>
          <w:b/>
        </w:rPr>
        <w:t xml:space="preserve">Nigeria Lagos</w:t>
      </w:r>
      <w:r>
        <w:t xml:space="preserve"> </w:t>
      </w:r>
      <w:r>
        <w:t xml:space="preserve">is rapidly evolving with the advent of digital technology. Social media platforms such as Instagram, Twitter (X), and WhatsApp have become powerful marketing tools for individual</w:t>
      </w:r>
      <w:r>
        <w:t xml:space="preserve"> </w:t>
      </w:r>
      <w:r>
        <w:rPr>
          <w:bCs/>
          <w:b/>
        </w:rPr>
        <w:t xml:space="preserve">Tailors</w:t>
      </w:r>
      <w:r>
        <w:t xml:space="preserve">. No longer confined to their immediate neighborhood, a tailor in Surulere can now attract clients from Ikeja or even abroad through digital portfolios showcasing their craftsmanship.</w:t>
      </w:r>
    </w:p>
    <w:p>
      <w:pPr>
        <w:pStyle w:val="BodyText"/>
      </w:pPr>
      <w:r>
        <w:t xml:space="preserve">E-commerce integration is another trend gaining traction. Online fabric ordering combined with virtual measurement consultations is becoming more common, allowing tailors to serve a wider clientele across the sprawling metropolis of Nigeria Lagos. However, this shift requires digital literacy and investment in internet infrastructure, which remains unevenly distributed.</w:t>
      </w:r>
    </w:p>
    <w:p>
      <w:pPr>
        <w:pStyle w:val="BodyText"/>
      </w:pPr>
      <w:r>
        <w:t xml:space="preserve">To ensure sustainability, there is a need for targeted interventions by the government and private sector. Training programs focused on business management, financial literacy, and modern design techniques should be made accessible to tailors in</w:t>
      </w:r>
      <w:r>
        <w:t xml:space="preserve"> </w:t>
      </w:r>
      <w:r>
        <w:rPr>
          <w:bCs/>
          <w:b/>
        </w:rPr>
        <w:t xml:space="preserve">Nigeria Lagos</w:t>
      </w:r>
      <w:r>
        <w:t xml:space="preserve">. Furthermore, improving power infrastructure would significantly lower operational costs. Formalizing the industry through guilds that can negotiate better rates for materials and provide legal protection would empower artisans.</w:t>
      </w:r>
    </w:p>
    <w:bookmarkEnd w:id="24"/>
    <w:bookmarkStart w:id="25" w:name="conclusion"/>
    <w:p>
      <w:pPr>
        <w:pStyle w:val="Heading2"/>
      </w:pPr>
      <w:r>
        <w:t xml:space="preserve">6. Conclusion</w:t>
      </w:r>
    </w:p>
    <w:p>
      <w:pPr>
        <w:pStyle w:val="FirstParagraph"/>
      </w:pPr>
      <w:r>
        <w:t xml:space="preserve">In conclusion, the</w:t>
      </w:r>
      <w:r>
        <w:t xml:space="preserve"> </w:t>
      </w:r>
      <w:r>
        <w:rPr>
          <w:bCs/>
          <w:b/>
        </w:rPr>
        <w:t xml:space="preserve">Tailor</w:t>
      </w:r>
      <w:r>
        <w:t xml:space="preserve"> </w:t>
      </w:r>
      <w:r>
        <w:t xml:space="preserve">is an indispensable figure in the socio-economic structure of</w:t>
      </w:r>
      <w:r>
        <w:t xml:space="preserve"> </w:t>
      </w:r>
      <w:r>
        <w:rPr>
          <w:bCs/>
          <w:b/>
        </w:rPr>
        <w:t xml:space="preserve">Nigeria Lagos</w:t>
      </w:r>
      <w:r>
        <w:t xml:space="preserve">. This profession bridges the gap between cultural heritage and modern economic needs, providing essential services and employment to millions. While challenges regarding infrastructure, funding, and regulation persist, the resilience of tailors in Nigeria Lagos remains unwavering. By leveraging digital tools and advocating for better support systems, the industry can transcend its informal status to become a more robust contributor to the city’s GDP. Recognizing and supporting this sector is not just about preserving fashion; it is about empowering a workforce that forms the backbone of community life in one of Africa's most dynamic cities.</w:t>
      </w:r>
    </w:p>
    <w:bookmarkEnd w:id="25"/>
    <w:bookmarkStart w:id="26" w:name="references"/>
    <w:p>
      <w:pPr>
        <w:pStyle w:val="Heading2"/>
      </w:pPr>
      <w:r>
        <w:t xml:space="preserve">7. References</w:t>
      </w:r>
    </w:p>
    <w:p>
      <w:pPr>
        <w:pStyle w:val="FirstParagraph"/>
      </w:pPr>
      <w:r>
        <w:rPr>
          <w:iCs/>
          <w:i/>
        </w:rPr>
        <w:t xml:space="preserve">(Note: These are illustrative references for the purpose of this term paper structure)</w:t>
      </w:r>
    </w:p>
    <w:p>
      <w:pPr>
        <w:numPr>
          <w:ilvl w:val="0"/>
          <w:numId w:val="1001"/>
        </w:numPr>
        <w:pStyle w:val="Compact"/>
      </w:pPr>
      <w:r>
        <w:t xml:space="preserve">Adeyemi, O. (2019).</w:t>
      </w:r>
      <w:r>
        <w:t xml:space="preserve"> </w:t>
      </w:r>
      <w:r>
        <w:rPr>
          <w:bCs/>
          <w:b/>
        </w:rPr>
        <w:t xml:space="preserve">The Informal Sector in Urban Nigeria Lagos.</w:t>
      </w:r>
      <w:r>
        <w:t xml:space="preserve"> </w:t>
      </w:r>
      <w:r>
        <w:t xml:space="preserve">Journal of African Economics, 12(3), 45-67.</w:t>
      </w:r>
    </w:p>
    <w:p>
      <w:pPr>
        <w:numPr>
          <w:ilvl w:val="0"/>
          <w:numId w:val="1001"/>
        </w:numPr>
        <w:pStyle w:val="Compact"/>
      </w:pPr>
      <w:r>
        <w:t xml:space="preserve">Balogun, K. (2021).</w:t>
      </w:r>
      <w:r>
        <w:t xml:space="preserve"> </w:t>
      </w:r>
      <w:r>
        <w:rPr>
          <w:bCs/>
          <w:b/>
        </w:rPr>
        <w:t xml:space="preserve">Fashion and Identity: The Role of the Tailor in West Africa.</w:t>
      </w:r>
      <w:r>
        <w:t xml:space="preserve"> </w:t>
      </w:r>
      <w:r>
        <w:t xml:space="preserve">Lagos University Press.</w:t>
      </w:r>
    </w:p>
    <w:p>
      <w:pPr>
        <w:numPr>
          <w:ilvl w:val="0"/>
          <w:numId w:val="1001"/>
        </w:numPr>
        <w:pStyle w:val="Compact"/>
      </w:pPr>
      <w:r>
        <w:t xml:space="preserve">National Bureau of Statistics Nigeria. (2022).</w:t>
      </w:r>
      <w:r>
        <w:t xml:space="preserve"> </w:t>
      </w:r>
      <w:r>
        <w:rPr>
          <w:bCs/>
          <w:b/>
        </w:rPr>
        <w:t xml:space="preserve">Economic Report on Textile and Apparel Services in Nigeria Lagos State.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Socio-Economic Dynamics of Tailoring in Nigeria Lagos</dc:title>
  <dc:creator/>
  <cp:keywords/>
  <dcterms:created xsi:type="dcterms:W3CDTF">2026-07-29T06:13:35Z</dcterms:created>
  <dcterms:modified xsi:type="dcterms:W3CDTF">2026-07-29T06:13:35Z</dcterms:modified>
</cp:coreProperties>
</file>

<file path=docProps/custom.xml><?xml version="1.0" encoding="utf-8"?>
<Properties xmlns="http://schemas.openxmlformats.org/officeDocument/2006/custom-properties" xmlns:vt="http://schemas.openxmlformats.org/officeDocument/2006/docPropsVTypes"/>
</file>