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30578296b058c5a11885b4646b034960590a2f7"/>
    <w:p>
      <w:pPr>
        <w:pStyle w:val="Heading1"/>
      </w:pPr>
      <w:r>
        <w:t xml:space="preserve">The Tailor in United Arab Emirates Abu Dhabi</w:t>
      </w:r>
      <w:r>
        <w:br/>
      </w:r>
      <w:r>
        <w:br/>
      </w:r>
      <w:r>
        <w:t xml:space="preserve">A Cultural and Economic Analysis</w:t>
      </w:r>
    </w:p>
    <w:p>
      <w:pPr>
        <w:pStyle w:val="FirstParagraph"/>
      </w:pPr>
      <w:r>
        <w:rPr>
          <w:bCs/>
          <w:b/>
        </w:rPr>
        <w:t xml:space="preserve">Date:</w:t>
      </w:r>
      <w:r>
        <w:t xml:space="preserve"> </w:t>
      </w:r>
      <w:r>
        <w:t xml:space="preserve">October 26, 2023</w:t>
      </w:r>
      <w:r>
        <w:br/>
      </w:r>
      <w:r>
        <w:rPr>
          <w:bCs/>
          <w:b/>
        </w:rPr>
        <w:t xml:space="preserve">COURSE CODE:</w:t>
      </w:r>
      <w:r>
        <w:t xml:space="preserve"> </w:t>
      </w:r>
      <w:r>
        <w:t xml:space="preserve">UAE-CULT-404</w:t>
      </w:r>
      <w:r>
        <w:br/>
      </w:r>
      <w:r>
        <w:rPr>
          <w:bCs/>
          <w:b/>
        </w:rPr>
        <w:t xml:space="preserve">Submitted by:</w:t>
      </w:r>
      <w:r>
        <w:t xml:space="preserve"> </w:t>
      </w:r>
      <w:r>
        <w:t xml:space="preserve">Student Name</w:t>
      </w:r>
    </w:p>
    <w:bookmarkStart w:id="20" w:name="section"/>
    <w:p>
      <w:pPr>
        <w:pStyle w:val="Heading3"/>
      </w:pPr>
    </w:p>
    <w:p>
      <w:pPr>
        <w:pStyle w:val="FirstParagraph"/>
      </w:pPr>
      <w:r>
        <w:t xml:space="preserve">Abs</w:t>
      </w:r>
    </w:p>
    <w:p>
      <w:pPr>
        <w:pStyle w:val="BodyText"/>
      </w:pPr>
      <w:r>
        <w:t xml:space="preserve">tTailor in United Arab Emirates Abu Dhabi represents a unique intersection of traditional craftsmanship, religious adherence, and modern economic diversification. This term paper examines the role of the tailor within this dynamic metropolis, analyzing how local sartorial demands for modesty and luxury coexist with global fashion trends. It further explores how the presence of an international workforce influences service quality and accessibility in United Arab Emirates Abu Dhabi.</w:t>
      </w:r>
    </w:p>
    <w:bookmarkEnd w:id="20"/>
    <w:p>
      <w:pPr>
        <w:pStyle w:val="BodyText"/>
      </w:pPr>
      <w:r>
        <w:t xml:space="preserve">The garment industry in any society is a reflection of its cultural values, economic status, and social structure. Nowhere is this more evident than in</w:t>
      </w:r>
      <w:r>
        <w:t xml:space="preserve"> </w:t>
      </w:r>
      <w:r>
        <w:rPr>
          <w:bCs/>
          <w:b/>
        </w:rPr>
        <w:t xml:space="preserve">United Arab Emirates Abu Dhabi</w:t>
      </w:r>
      <w:r>
        <w:t xml:space="preserve">, a city that has transformed from a modest trading port into a global hub of commerce and tourism. In this context, the</w:t>
      </w:r>
      <w:r>
        <w:t xml:space="preserve"> </w:t>
      </w:r>
      <w:r>
        <w:rPr>
          <w:bCs/>
          <w:b/>
        </w:rPr>
        <w:t xml:space="preserve">Tailor in United Arab Emirates Abu Dhabi</w:t>
      </w:r>
      <w:r>
        <w:t xml:space="preserve"> </w:t>
      </w:r>
      <w:r>
        <w:t xml:space="preserve">serves not merely as a provider of clothing repairs or alterations but as an essential custodian of cultural identity and personal expression. This paper explores the multifaceted role of the tailor within this specific geographic and cultural framework.</w:t>
      </w:r>
    </w:p>
    <w:bookmarkStart w:id="21" w:name="Xef5a5a730ad6c6dc4bea09d805cf1c6e99bba98"/>
    <w:p>
      <w:pPr>
        <w:pStyle w:val="Heading2"/>
      </w:pPr>
      <w:r>
        <w:t xml:space="preserve">Cultural Significance and Religious Adherence</w:t>
      </w:r>
    </w:p>
    <w:p>
      <w:pPr>
        <w:pStyle w:val="FirstParagraph"/>
      </w:pPr>
      <w:r>
        <w:t xml:space="preserve">The primary driver for bespoke tailoring services in Abu Dhabi is deeply rooted in religious observance. Islam, the predominant religion in</w:t>
      </w:r>
      <w:r>
        <w:t xml:space="preserve"> </w:t>
      </w:r>
      <w:r>
        <w:rPr>
          <w:bCs/>
          <w:b/>
        </w:rPr>
        <w:t xml:space="preserve">United Arab Emirates Abu Dhabi</w:t>
      </w:r>
      <w:r>
        <w:t xml:space="preserve">, places a strong emphasis on modesty in dress. Consequently, there is a sustained demand for garments that adhere strictly to Sharia-compliant aesthetics while maintaining high standards of elegance and fit. The</w:t>
      </w:r>
      <w:r>
        <w:t xml:space="preserve"> </w:t>
      </w:r>
      <w:r>
        <w:rPr>
          <w:bCs/>
          <w:b/>
        </w:rPr>
        <w:t xml:space="preserve">Tailor in United Arab Emirates Abu Dhabi</w:t>
      </w:r>
      <w:r>
        <w:t xml:space="preserve"> </w:t>
      </w:r>
      <w:r>
        <w:t xml:space="preserve">must possess intimate knowledge of these requirements, ensuring that abayas, kanduras (dishdashas), and hijabs meet both spiritual guidelines and contemporary fashion expectations.</w:t>
      </w:r>
    </w:p>
    <w:p>
      <w:pPr>
        <w:pStyle w:val="BodyText"/>
      </w:pPr>
      <w:r>
        <w:t xml:space="preserve">For the local Emirati population, the kandura is not just a piece of clothing but a symbol of national pride. The precision required in stitching this traditional garment falls squarely on the expertise of the tailor. A well-tailored kandura must drape perfectly, allowing for comfort in the region's harsh climate while projecting dignity and authority. Similarly, women’s abayas have evolved from simple black cloaks to intricate designs featuring embroidery, beadwork, and varied cuts. The</w:t>
      </w:r>
      <w:r>
        <w:t xml:space="preserve"> </w:t>
      </w:r>
      <w:r>
        <w:rPr>
          <w:bCs/>
          <w:b/>
        </w:rPr>
        <w:t xml:space="preserve">Tailor in United Arab Emirates Abu Dhabi</w:t>
      </w:r>
      <w:r>
        <w:t xml:space="preserve"> </w:t>
      </w:r>
      <w:r>
        <w:t xml:space="preserve">bridges the gap between tradition and modernity by incorporating these luxury elements into traditional silhouettes.</w:t>
      </w:r>
    </w:p>
    <w:bookmarkEnd w:id="21"/>
    <w:bookmarkStart w:id="22" w:name="X6b85b3a41c7be8fa2d6f3fd98c99c1aa0d76899"/>
    <w:p>
      <w:pPr>
        <w:pStyle w:val="Heading2"/>
      </w:pPr>
      <w:r>
        <w:t xml:space="preserve">The Impact of Demographics on Service Demand</w:t>
      </w:r>
    </w:p>
    <w:p>
      <w:pPr>
        <w:pStyle w:val="FirstParagraph"/>
      </w:pPr>
      <w:r>
        <w:rPr>
          <w:bCs/>
          <w:b/>
        </w:rPr>
        <w:t xml:space="preserve">United Arab Emirates Abu Dhabi</w:t>
      </w:r>
      <w:r>
        <w:t xml:space="preserve"> </w:t>
      </w:r>
      <w:r>
        <w:t xml:space="preserve">is characterized by a unique demographic structure, where expatriates constitute the vast majority of the population. This diversity creates a complex market for tailoring services. While locals continue to rely heavily on traditional bespoke tailoring for formal and religious events, the expatriate community introduces a varied demand spectrum ranging from Western-style suits to South Asian ethnic wear.</w:t>
      </w:r>
    </w:p>
    <w:p>
      <w:pPr>
        <w:pStyle w:val="BodyText"/>
      </w:pPr>
      <w:r>
        <w:t xml:space="preserve">The presence of an international workforce has turned the</w:t>
      </w:r>
      <w:r>
        <w:t xml:space="preserve"> </w:t>
      </w:r>
      <w:r>
        <w:rPr>
          <w:bCs/>
          <w:b/>
        </w:rPr>
        <w:t xml:space="preserve">Tailor in United Arab Emirates Abu Dhabi</w:t>
      </w:r>
      <w:r>
        <w:t xml:space="preserve"> </w:t>
      </w:r>
      <w:r>
        <w:t xml:space="preserve">into a versatile artisan. Many tailors have expanded their skill sets to accommodate non-traditional garments, such as business attire for professionals working in global corporations or festive wear for various cultural celebrations. This adaptability ensures that the tailor remains relevant across all social strata. Furthermore, the competitive nature of</w:t>
      </w:r>
      <w:r>
        <w:t xml:space="preserve"> </w:t>
      </w:r>
      <w:r>
        <w:rPr>
          <w:bCs/>
          <w:b/>
        </w:rPr>
        <w:t xml:space="preserve">United Arab Emirates Abu Dhabi</w:t>
      </w:r>
      <w:r>
        <w:t xml:space="preserve">’s service sector has driven tailors to improve customer service standards, offering quicker turnaround times and personalized consultations that appeal to busy professionals.</w:t>
      </w:r>
    </w:p>
    <w:bookmarkEnd w:id="22"/>
    <w:bookmarkStart w:id="23" w:name="X0cd7d703feeb2f9afd5463659894d497a22afc9"/>
    <w:p>
      <w:pPr>
        <w:pStyle w:val="Heading2"/>
      </w:pPr>
      <w:r>
        <w:t xml:space="preserve">Economic Contributions and Entrepreneurial Landscape</w:t>
      </w:r>
    </w:p>
    <w:p>
      <w:pPr>
        <w:pStyle w:val="FirstParagraph"/>
      </w:pPr>
      <w:r>
        <w:t xml:space="preserve">The role of the tailor extends beyond individual transactions; it is a significant contributor to the local economy. In many neighborhoods across Abu Dhabi, small tailoring workshops serve as micro-enterprises that support families and integrate new residents into the economic fabric. The low barrier to entry for starting a tailoring business has allowed skilled artisans from South Asia, Southeast Asia, and the Arab world to establish themselves in</w:t>
      </w:r>
      <w:r>
        <w:t xml:space="preserve"> </w:t>
      </w:r>
      <w:r>
        <w:rPr>
          <w:bCs/>
          <w:b/>
        </w:rPr>
        <w:t xml:space="preserve">United Arab Emirates Abu Dhabi</w:t>
      </w:r>
      <w:r>
        <w:t xml:space="preserve">.</w:t>
      </w:r>
    </w:p>
    <w:p>
      <w:pPr>
        <w:pStyle w:val="BodyText"/>
      </w:pPr>
      <w:r>
        <w:t xml:space="preserve">Moreover, high-end boutiques in areas like Corniche Road or Yas Bay employ master tailors who cater to luxury clientele. These establishments often collaborate with international designers or create exclusive lines that blend local motifs with global haute couture trends. The success of such enterprises highlights the purchasing power of the population and the willingness to invest in quality craftsmanship. In this sphere, the</w:t>
      </w:r>
      <w:r>
        <w:t xml:space="preserve"> </w:t>
      </w:r>
      <w:r>
        <w:rPr>
          <w:bCs/>
          <w:b/>
        </w:rPr>
        <w:t xml:space="preserve">Tailor in United Arab Emirates Abu Dhabi</w:t>
      </w:r>
      <w:r>
        <w:t xml:space="preserve"> </w:t>
      </w:r>
      <w:r>
        <w:t xml:space="preserve">is not just a service provider but a brand ambassador, reflecting the city’s image as a center for luxury and sophistication.</w:t>
      </w:r>
    </w:p>
    <w:bookmarkEnd w:id="23"/>
    <w:bookmarkStart w:id="24" w:name="challenges-and-future-trends"/>
    <w:p>
      <w:pPr>
        <w:pStyle w:val="Heading2"/>
      </w:pPr>
      <w:r>
        <w:t xml:space="preserve">Challenges and Future Trends</w:t>
      </w:r>
    </w:p>
    <w:p>
      <w:pPr>
        <w:pStyle w:val="FirstParagraph"/>
      </w:pPr>
      <w:r>
        <w:t xml:space="preserve">Despite its prosperity, the tailoring industry in</w:t>
      </w:r>
      <w:r>
        <w:t xml:space="preserve"> </w:t>
      </w:r>
      <w:r>
        <w:rPr>
          <w:bCs/>
          <w:b/>
        </w:rPr>
        <w:t xml:space="preserve">United Arab Emirates Abu Dhabi</w:t>
      </w:r>
    </w:p>
    <w:p>
      <w:pPr>
        <w:pStyle w:val="BodyText"/>
      </w:pPr>
      <w:r>
        <w:t xml:space="preserve">Looking ahead, sustainability is emerging as a crucial concern. Consumers in</w:t>
      </w:r>
      <w:r>
        <w:t xml:space="preserve"> </w:t>
      </w:r>
      <w:r>
        <w:rPr>
          <w:bCs/>
          <w:b/>
        </w:rPr>
        <w:t xml:space="preserve">United Arab Emirates Abu Dhabi</w:t>
      </w:r>
      <w:r>
        <w:t xml:space="preserve">, particularly younger generations, are increasingly conscious of ethical production practices. Tailors who adopt sustainable materials and reduce waste will likely gain a competitive edge. Furthermore, the push toward 'Emiratization'—increasing the participation of locals in various sectors—may see a resurgence in formal training programs for tailoring within the UAE, preserving traditional crafts while modernizing techniques.</w:t>
      </w:r>
    </w:p>
    <w:bookmarkEnd w:id="24"/>
    <w:bookmarkStart w:id="26" w:name="conclusion"/>
    <w:p>
      <w:pPr>
        <w:pStyle w:val="Heading2"/>
      </w:pPr>
      <w:r>
        <w:t xml:space="preserve">Conclusion</w:t>
      </w:r>
    </w:p>
    <w:p>
      <w:pPr>
        <w:pStyle w:val="FirstParagraph"/>
      </w:pPr>
      <w:r>
        <w:t xml:space="preserve">In conclusion, the</w:t>
      </w:r>
      <w:r>
        <w:t xml:space="preserve"> </w:t>
      </w:r>
      <w:r>
        <w:rPr>
          <w:bCs/>
          <w:b/>
        </w:rPr>
        <w:t xml:space="preserve">Tailor in United Arab Emirates Abu Dhabi</w:t>
      </w:r>
      <w:r>
        <w:t xml:space="preserve"> </w:t>
      </w:r>
      <w:r>
        <w:t xml:space="preserve">plays a pivotal role that transcends simple garment construction. This profession is woven into the cultural, religious, and economic tapestry of the city. From preserving traditional Emirati attire to adapting to diverse expatriate needs and embracing luxury markets, tailors demonstrate remarkable resilience and adaptability. As</w:t>
      </w:r>
      <w:r>
        <w:t xml:space="preserve"> </w:t>
      </w:r>
      <w:r>
        <w:rPr>
          <w:bCs/>
          <w:b/>
        </w:rPr>
        <w:t xml:space="preserve">United Arab Emirates Abu Dhabi</w:t>
      </w:r>
      <w:r>
        <w:t xml:space="preserve"> </w:t>
      </w:r>
      <w:r>
        <w:t xml:space="preserve">continues its trajectory toward becoming a knowledge-based economy with strong global ties, the tailor will remain an indispensable figure, embodying the blend of heritage and modernity that defines this vibrant emirate.</w:t>
      </w:r>
    </w:p>
    <w:bookmarkStart w:id="25" w:name="bibliography"/>
    <w:p>
      <w:pPr>
        <w:pStyle w:val="Heading3"/>
      </w:pPr>
      <w:r>
        <w:t xml:space="preserve">Bibliography</w:t>
      </w:r>
    </w:p>
    <w:p>
      <w:pPr>
        <w:numPr>
          <w:ilvl w:val="0"/>
          <w:numId w:val="1001"/>
        </w:numPr>
        <w:pStyle w:val="Compact"/>
      </w:pPr>
      <w:r>
        <w:t xml:space="preserve">Al-Mansouri, H. (2021). *Fashion and Identity in the Gulf*. Dubai Academic Press.</w:t>
      </w:r>
    </w:p>
    <w:p>
      <w:pPr>
        <w:numPr>
          <w:ilvl w:val="0"/>
          <w:numId w:val="1001"/>
        </w:numPr>
        <w:pStyle w:val="Compact"/>
      </w:pPr>
      <w:r>
        <w:t xml:space="preserve">Government of Abu Dhabi. (2022). *Annual Economic Report: Service Sector Growth*.</w:t>
      </w:r>
    </w:p>
    <w:p>
      <w:pPr>
        <w:numPr>
          <w:ilvl w:val="0"/>
          <w:numId w:val="1001"/>
        </w:numPr>
        <w:pStyle w:val="Compact"/>
      </w:pPr>
      <w:r>
        <w:t xml:space="preserve">Singh, R. &amp; Khan, A. (2019). "The Informal Economy of Textile Services in GCC Countries." *Journal of Middle Eastern Studies*, 45(3), 112-130.</w:t>
      </w:r>
    </w:p>
    <w:p>
      <w:pPr>
        <w:numPr>
          <w:ilvl w:val="0"/>
          <w:numId w:val="1001"/>
        </w:numPr>
        <w:pStyle w:val="Compact"/>
      </w:pPr>
      <w:r>
        <w:t xml:space="preserve">Turism Abu Dhabi Authority. (2023). *Cultural Tourism Trends and Local Artisan Support*.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United Arab Emirates Abu Dhabi</dc:title>
  <dc:creator/>
  <dc:language>en</dc:language>
  <cp:keywords/>
  <dcterms:created xsi:type="dcterms:W3CDTF">2026-07-29T04:12:29Z</dcterms:created>
  <dcterms:modified xsi:type="dcterms:W3CDTF">2026-07-29T04:12:29Z</dcterms:modified>
</cp:coreProperties>
</file>

<file path=docProps/custom.xml><?xml version="1.0" encoding="utf-8"?>
<Properties xmlns="http://schemas.openxmlformats.org/officeDocument/2006/custom-properties" xmlns:vt="http://schemas.openxmlformats.org/officeDocument/2006/docPropsVTypes"/>
</file>