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059bb821994925ad348a6555141a135ac53c4c8"/>
    <w:p>
      <w:pPr>
        <w:pStyle w:val="Heading1"/>
      </w:pPr>
      <w:r>
        <w:t xml:space="preserve">The Art and Industry of the Tailor in United States Miami</w:t>
      </w:r>
    </w:p>
    <w:p>
      <w:pPr>
        <w:pStyle w:val="FirstParagraph"/>
      </w:pPr>
      <w:r>
        <w:rPr>
          <w:iCs/>
          <w:i/>
          <w:bCs/>
          <w:b/>
        </w:rPr>
        <w:t xml:space="preserve">This Term Paper examines the critical role of the tailor within the vibrant fashion ecosystem of United States Miami. It explores how cultural diversity, climate demands, and luxury tourism shape tailoring services in this unique urban landscape.</w:t>
      </w:r>
    </w:p>
    <w:bookmarkStart w:id="20" w:name="introduction-the-fabric-of-a-global-city"/>
    <w:p>
      <w:pPr>
        <w:pStyle w:val="Heading2"/>
      </w:pPr>
      <w:r>
        <w:t xml:space="preserve">1. Introduction: The Fabric of a Global City</w:t>
      </w:r>
    </w:p>
    <w:p>
      <w:pPr>
        <w:pStyle w:val="FirstParagraph"/>
      </w:pPr>
      <w:r>
        <w:t xml:space="preserve">The concept of a</w:t>
      </w:r>
      <w:r>
        <w:t xml:space="preserve"> </w:t>
      </w:r>
      <w:r>
        <w:rPr>
          <w:bCs/>
          <w:b/>
        </w:rPr>
        <w:t xml:space="preserve">Tailor</w:t>
      </w:r>
      <w:r>
        <w:t xml:space="preserve"> </w:t>
      </w:r>
      <w:r>
        <w:t xml:space="preserve">extends far beyond the simple mending of seams or the resizing of garments; it represents a fundamental intersection where artistry meets function, tradition meets modernity, and individual expression meets social expectation. In the bustling metropolis known as</w:t>
      </w:r>
      <w:r>
        <w:t xml:space="preserve"> </w:t>
      </w:r>
      <w:r>
        <w:rPr>
          <w:bCs/>
          <w:b/>
        </w:rPr>
        <w:t xml:space="preserve">United States Miami</w:t>
      </w:r>
      <w:r>
        <w:t xml:space="preserve">, this profession takes on a distinctive character shaped by its geographic location, demographic makeup, and economic drivers. Miami is not merely a city; it is a gateway between North America and Latin America, the Caribbean, and Europe. Consequently, the practice of tailoring in</w:t>
      </w:r>
      <w:r>
        <w:t xml:space="preserve"> </w:t>
      </w:r>
      <w:r>
        <w:rPr>
          <w:bCs/>
          <w:b/>
        </w:rPr>
        <w:t xml:space="preserve">United States Miami</w:t>
      </w:r>
      <w:r>
        <w:t xml:space="preserve"> </w:t>
      </w:r>
      <w:r>
        <w:t xml:space="preserve">is influenced by international trends that often precede those seen elsewhere in the nation.</w:t>
      </w:r>
    </w:p>
    <w:p>
      <w:pPr>
        <w:pStyle w:val="BodyText"/>
      </w:pPr>
      <w:r>
        <w:t xml:space="preserve">This term paper aims to analyze how the tailor operates within this specific context. By examining historical influences, contemporary market demands, and socio-economic factors affecting</w:t>
      </w:r>
      <w:r>
        <w:t xml:space="preserve"> </w:t>
      </w:r>
      <w:r>
        <w:rPr>
          <w:bCs/>
          <w:b/>
        </w:rPr>
        <w:t xml:space="preserve">United States Miami</w:t>
      </w:r>
      <w:r>
        <w:t xml:space="preserve">, we can understand why bespoke and alteration services are vital components of local commerce. The tailor is not just a service provider but a cultural curator who adapts global fashion currents to the specific needs of diverse clientele in</w:t>
      </w:r>
      <w:r>
        <w:t xml:space="preserve"> </w:t>
      </w:r>
      <w:r>
        <w:rPr>
          <w:bCs/>
          <w:b/>
        </w:rPr>
        <w:t xml:space="preserve">United States Miami</w:t>
      </w:r>
      <w:r>
        <w:t xml:space="preserve">.</w:t>
      </w:r>
    </w:p>
    <w:bookmarkEnd w:id="20"/>
    <w:bookmarkStart w:id="21" w:name="Xaa26afd12268e73ec782cf10107fbcc2313a79f"/>
    <w:p>
      <w:pPr>
        <w:pStyle w:val="Heading2"/>
      </w:pPr>
      <w:r>
        <w:t xml:space="preserve">2. Historical Context: From Local Artisan to International Standard</w:t>
      </w:r>
    </w:p>
    <w:p>
      <w:pPr>
        <w:pStyle w:val="FirstParagraph"/>
      </w:pPr>
      <w:r>
        <w:t xml:space="preserve">The history of tailoring in South Florida is deeply intertwined with the city's growth from a sleepy railway town into a global hotspot for tourism and finance. In the mid-20th century, as</w:t>
      </w:r>
      <w:r>
        <w:t xml:space="preserve"> </w:t>
      </w:r>
      <w:r>
        <w:rPr>
          <w:bCs/>
          <w:b/>
        </w:rPr>
        <w:t xml:space="preserve">United States Miami</w:t>
      </w:r>
      <w:r>
        <w:t xml:space="preserve"> </w:t>
      </w:r>
      <w:r>
        <w:t xml:space="preserve">began attracting wealthy retirees and international business magnates, there arose a demand for high-quality clothing that could withstand both formal corporate environments and casual beachside leisure. Early tailors in the area served a predominantly local population but quickly adapted to serve visiting dignitaries and tourists.</w:t>
      </w:r>
    </w:p>
    <w:p>
      <w:pPr>
        <w:pStyle w:val="BodyText"/>
      </w:pPr>
      <w:r>
        <w:t xml:space="preserve">The influx of Cuban, Haitian, Colombian, and other Latin American immigrants in the latter half of the 20th century introduced new textile preferences and stylistic elements to</w:t>
      </w:r>
      <w:r>
        <w:t xml:space="preserve"> </w:t>
      </w:r>
      <w:r>
        <w:rPr>
          <w:bCs/>
          <w:b/>
        </w:rPr>
        <w:t xml:space="preserve">United States Miami</w:t>
      </w:r>
      <w:r>
        <w:t xml:space="preserve">. These communities placed a high value on presentation—attire that signified status, respectability, and cultural identity. Consequently,</w:t>
      </w:r>
      <w:r>
        <w:rPr>
          <w:bCs/>
          <w:b/>
        </w:rPr>
        <w:t xml:space="preserve">Tailor</w:t>
      </w:r>
      <w:r>
        <w:t xml:space="preserve"> </w:t>
      </w:r>
      <w:r>
        <w:t xml:space="preserve">services evolved to accommodate these varied sartorial needs. What began as basic adjustments blossomed into sophisticated custom-fitting workshops capable of handling intricate embroidery, unique fabric blends suited for tropical climates, and formal wear required by the burgeoning international banking sector in Brickell and Downtown</w:t>
      </w:r>
      <w:r>
        <w:t xml:space="preserve"> </w:t>
      </w:r>
      <w:r>
        <w:rPr>
          <w:bCs/>
          <w:b/>
        </w:rPr>
        <w:t xml:space="preserve">United States Miami</w:t>
      </w:r>
      <w:r>
        <w:t xml:space="preserve">.</w:t>
      </w:r>
    </w:p>
    <w:bookmarkEnd w:id="21"/>
    <w:bookmarkStart w:id="22" w:name="X1068461149aaf4404b571577a717f2c86c10002"/>
    <w:p>
      <w:pPr>
        <w:pStyle w:val="Heading2"/>
      </w:pPr>
      <w:r>
        <w:t xml:space="preserve">3. The Influence of Climate on Tailoring Techniques</w:t>
      </w:r>
    </w:p>
    <w:p>
      <w:pPr>
        <w:pStyle w:val="FirstParagraph"/>
      </w:pPr>
      <w:r>
        <w:t xml:space="preserve">A defining characteristic of any</w:t>
      </w:r>
      <w:r>
        <w:t xml:space="preserve"> </w:t>
      </w:r>
      <w:r>
        <w:rPr>
          <w:bCs/>
          <w:b/>
        </w:rPr>
        <w:t xml:space="preserve">Tailor</w:t>
      </w:r>
      <w:r>
        <w:t xml:space="preserve"> </w:t>
      </w:r>
      <w:r>
        <w:t xml:space="preserve">operating in</w:t>
      </w:r>
    </w:p>
    <w:p>
      <w:pPr>
        <w:pStyle w:val="BodyText"/>
      </w:pPr>
      <w:r>
        <w:t xml:space="preserve">United States Miamiis the necessity to understand tropical climatology. Unlike tailors in colder climates who focus on layering and thermal insulation, a tailor in</w:t>
      </w:r>
    </w:p>
    <w:p>
      <w:pPr>
        <w:pStyle w:val="BodyText"/>
      </w:pPr>
      <w:r>
        <w:t xml:space="preserve">United States Miamimust prioritize breathability, moisture-wicking properties, and lightweight construction. The heat and humidity dictate the types of fabrics used—linens, cottons, seersuckers, and technical synthetics are staples.</w:t>
      </w:r>
    </w:p>
    <w:p>
      <w:pPr>
        <w:pStyle w:val="BodyText"/>
      </w:pPr>
      <w:r>
        <w:t xml:space="preserve">This environmental constraint has led to specialized knowledge among tailors in this region. They must understand how different weaves react to high humidity without losing their shape or becoming uncomfortable for the wearer. A suit constructed for London may not perform optimally in</w:t>
      </w:r>
    </w:p>
    <w:p>
      <w:pPr>
        <w:pStyle w:val="BodyText"/>
      </w:pPr>
      <w:r>
        <w:t xml:space="preserve">United States Miamiwithout expert alteration and fabric selection advice provided by a skilled tailor. Thus, the modern tailor acts as an environmental advisor, guiding clients in</w:t>
      </w:r>
    </w:p>
    <w:p>
      <w:pPr>
        <w:pStyle w:val="BodyText"/>
      </w:pPr>
      <w:r>
        <w:t xml:space="preserve">United States Miamitoward garments that remain elegant despite the oppressive heat. This technical expertise is a hallmark of tailoring services specific to this locale.</w:t>
      </w:r>
    </w:p>
    <w:bookmarkEnd w:id="22"/>
    <w:bookmarkStart w:id="23" w:name="cultural-diversity-and-fashion-fusion"/>
    <w:p>
      <w:pPr>
        <w:pStyle w:val="Heading2"/>
      </w:pPr>
      <w:r>
        <w:t xml:space="preserve">4. Cultural Diversity and Fashion Fusion</w:t>
      </w:r>
    </w:p>
    <w:p>
      <w:pPr>
        <w:pStyle w:val="FirstParagraph"/>
      </w:pPr>
      <w:r>
        <w:t xml:space="preserve">Miami’s demographic landscape is incredibly diverse, serving as a melting pot of cultures from across the Americas and Europe. This diversity directly impacts the fashion industry in</w:t>
      </w:r>
    </w:p>
    <w:p>
      <w:pPr>
        <w:pStyle w:val="BodyText"/>
      </w:pPr>
      <w:r>
        <w:t xml:space="preserve">United States Miamiand, by extension, the work of every tailor. The clientele includes Wall Street executives attending meetings at Bal Harbour Shops, influencers showcasing streetwear on South Beach, and families celebrating traditional holidays in Little Havana.</w:t>
      </w:r>
    </w:p>
    <w:p>
      <w:pPr>
        <w:pStyle w:val="BodyText"/>
      </w:pPr>
      <w:r>
        <w:t xml:space="preserve">A tailor must therefore be culturally competent. They may be asked to alter a classic American two-piece suit for a finance professional or adjust the intricate drape of a Guayabera shirt—a traditional linen tunic popular in Latin America—for a wedding guest. Furthermore, with strong ties to Caribbean and South American cultures, there is frequent demand for alterations on ceremonial attire that does not follow Western sizing standards. The ability of the</w:t>
      </w:r>
      <w:r>
        <w:t xml:space="preserve"> </w:t>
      </w:r>
      <w:r>
        <w:rPr>
          <w:bCs/>
          <w:b/>
        </w:rPr>
        <w:t xml:space="preserve">Tailor</w:t>
      </w:r>
      <w:r>
        <w:t xml:space="preserve"> </w:t>
      </w:r>
      <w:r>
        <w:t xml:space="preserve">to navigate these cultural nuances ensures inclusivity and satisfaction for all residents and visitors of</w:t>
      </w:r>
    </w:p>
    <w:p>
      <w:pPr>
        <w:pStyle w:val="BodyText"/>
      </w:pPr>
      <w:r>
        <w:t xml:space="preserve">United States Miami.</w:t>
      </w:r>
    </w:p>
    <w:bookmarkEnd w:id="23"/>
    <w:bookmarkStart w:id="24" w:name="Xedf17c93f278b6ed274fcbf70513985f9ac6f13"/>
    <w:p>
      <w:pPr>
        <w:pStyle w:val="Heading2"/>
      </w:pPr>
      <w:r>
        <w:t xml:space="preserve">5. Economic Impact: Luxury Tourism and Bespoke Services</w:t>
      </w:r>
    </w:p>
    <w:p>
      <w:pPr>
        <w:pStyle w:val="FirstParagraph"/>
      </w:pPr>
      <w:r>
        <w:t xml:space="preserve">Economically, tailoring in</w:t>
      </w:r>
    </w:p>
    <w:p>
      <w:pPr>
        <w:pStyle w:val="BodyText"/>
      </w:pPr>
      <w:r>
        <w:t xml:space="preserve">United States Miamiis supported by a robust luxury tourism sector. The city hosts numerous high-profile events, including Art Basel, the Miami International Boat Show, and Fashion Week. During these periods, the demand for last-minute alterations and bespoke fittings spikes dramatically.</w:t>
      </w:r>
    </w:p>
    <w:p>
      <w:pPr>
        <w:pStyle w:val="BodyText"/>
      </w:pPr>
      <w:r>
        <w:t xml:space="preserve">Tailors contribute significantly to the local economy by providing high-value services that enhance consumer spending in retail stores. When a tourist purchases a suit from a boutique in</w:t>
      </w:r>
    </w:p>
    <w:p>
      <w:pPr>
        <w:pStyle w:val="BodyText"/>
      </w:pPr>
      <w:r>
        <w:t xml:space="preserve">United States Miami, they almost invariably seek tailoring services to ensure it fits perfectly before departing. This symbiotic relationship between retail and tailoring supports jobs and sustains commercial districts such as Design District and Midtown. Moreover, the rise of "fast fashion" has paradoxically increased the value of professional tailoring; consumers buying cheaper garments are increasingly willing to pay for alteration services to make mass-produced items look custom-made, further driving business for</w:t>
      </w:r>
      <w:r>
        <w:t xml:space="preserve"> </w:t>
      </w:r>
      <w:r>
        <w:rPr>
          <w:bCs/>
          <w:b/>
        </w:rPr>
        <w:t xml:space="preserve">Tailor</w:t>
      </w:r>
      <w:r>
        <w:t xml:space="preserve"> </w:t>
      </w:r>
      <w:r>
        <w:t xml:space="preserve">shops in</w:t>
      </w:r>
    </w:p>
    <w:p>
      <w:pPr>
        <w:pStyle w:val="BodyText"/>
      </w:pPr>
      <w:r>
        <w:t xml:space="preserve">United States Miami.</w:t>
      </w:r>
    </w:p>
    <w:bookmarkEnd w:id="24"/>
    <w:bookmarkStart w:id="25" w:name="sustainability-and-ethical-fashion"/>
    <w:p>
      <w:pPr>
        <w:pStyle w:val="Heading2"/>
      </w:pPr>
      <w:r>
        <w:t xml:space="preserve">6. Sustainability and Ethical Fashion</w:t>
      </w:r>
    </w:p>
    <w:p>
      <w:pPr>
        <w:pStyle w:val="FirstParagraph"/>
      </w:pPr>
      <w:r>
        <w:t xml:space="preserve">In recent years, there has been a growing emphasis on sustainability within the fashion industry globally, and this trend is visible in</w:t>
      </w:r>
    </w:p>
    <w:p>
      <w:pPr>
        <w:pStyle w:val="BodyText"/>
      </w:pPr>
      <w:r>
        <w:t xml:space="preserve">United States Miamias well. Consumers are becoming more aware of the environmental impact of their clothing choices. Tailors play a crucial role in extending the lifecycle of garments through repair, restyling, and upcycling.</w:t>
      </w:r>
    </w:p>
    <w:p>
      <w:pPr>
        <w:pStyle w:val="BodyText"/>
      </w:pPr>
      <w:r>
        <w:t xml:space="preserve">In</w:t>
      </w:r>
    </w:p>
    <w:p>
      <w:pPr>
        <w:pStyle w:val="BodyText"/>
      </w:pPr>
      <w:r>
        <w:t xml:space="preserve">United States Miami, many modern tailoring shops market themselves not just for fit but for longevity. By repairing cherished items rather than encouraging disposal and repurchase, tailors align with eco-conscious values prevalent among younger demographics in the city. This shift adds another layer of responsibility to the role of the tailor: they are stewards of resources as well as creators of beauty.</w:t>
      </w:r>
    </w:p>
    <w:bookmarkEnd w:id="25"/>
    <w:bookmarkStart w:id="26" w:name="conclusion"/>
    <w:p>
      <w:pPr>
        <w:pStyle w:val="Heading2"/>
      </w:pPr>
      <w:r>
        <w:t xml:space="preserve">7. Conclusion</w:t>
      </w:r>
    </w:p>
    <w:p>
      <w:pPr>
        <w:pStyle w:val="FirstParagraph"/>
      </w:pPr>
      <w:r>
        <w:t xml:space="preserve">The study of tailoring in</w:t>
      </w:r>
    </w:p>
    <w:p>
      <w:pPr>
        <w:pStyle w:val="BodyText"/>
      </w:pPr>
      <w:r>
        <w:t xml:space="preserve">United States Miamireveals a dynamic profession that is deeply embedded in the socio-economic and cultural fabric of the city. A tailor here is more than a technician; they are an interpreter of style, an adapter to climate challenges, and a bridge between diverse cultures. As</w:t>
      </w:r>
    </w:p>
    <w:p>
      <w:pPr>
        <w:pStyle w:val="BodyText"/>
      </w:pPr>
      <w:r>
        <w:t xml:space="preserve">United States Miamicontinues to grow as a global hub for business and tourism, the importance of skilled tailoring will only increase.</w:t>
      </w:r>
    </w:p>
    <w:p>
      <w:pPr>
        <w:pStyle w:val="BodyText"/>
      </w:pPr>
      <w:r>
        <w:t xml:space="preserve">The future success of the tailor in this region depends on adaptability—embracing new technologies such as 3D body scanning while preserving traditional hand-stitching techniques that define quality. Whether catering to the ultra-luxury market or serving everyday community needs, the tailor remains essential to maintaining standards of dress and dignity in</w:t>
      </w:r>
    </w:p>
    <w:p>
      <w:pPr>
        <w:pStyle w:val="BodyText"/>
      </w:pPr>
      <w:r>
        <w:t xml:space="preserve">United States Miami. Ultimately, this term paper highlights that tailoring is not a static trade but a living art form that evolves alongside the vibrant pulse of its city.</w:t>
      </w:r>
    </w:p>
    <w:p>
      <w:pPr>
        <w:pStyle w:val="BodyText"/>
      </w:pPr>
      <w:r>
        <w:rPr>
          <w:iCs/>
          <w:i/>
        </w:rPr>
        <w:t xml:space="preserve">Written for Academic Review - Focus on Regional Tailoring Practices in United States Miami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Tailor in United States Miami</dc:title>
  <dc:creator/>
  <dc:language>en</dc:language>
  <cp:keywords/>
  <dcterms:created xsi:type="dcterms:W3CDTF">2026-07-29T16:05:20Z</dcterms:created>
  <dcterms:modified xsi:type="dcterms:W3CDTF">2026-07-29T16:05:20Z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