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Uzbekistan</w:t>
      </w:r>
      <w:r>
        <w:t xml:space="preserve"> </w:t>
      </w:r>
      <w:r>
        <w:t xml:space="preserve">Tashkent</w:t>
      </w:r>
    </w:p>
    <w:bookmarkStart w:id="27" w:name="Xc9d77dc2db29d6ac19ff130b8d00bd938186462"/>
    <w:p>
      <w:pPr>
        <w:pStyle w:val="Heading1"/>
      </w:pPr>
      <w:r>
        <w:rPr>
          <w:bCs/>
          <w:b/>
        </w:rPr>
        <w:t xml:space="preserve">The Evolution and Socio-Economic Impact of the Tailoring Industry in Uzbekistan Tashkent</w:t>
      </w:r>
    </w:p>
    <w:p>
      <w:pPr>
        <w:pStyle w:val="FirstParagraph"/>
      </w:pPr>
      <w:r>
        <w:br/>
      </w:r>
    </w:p>
    <w:p>
      <w:pPr>
        <w:pStyle w:val="BodyText"/>
      </w:pPr>
      <w:r>
        <w:rPr>
          <w:bCs/>
          <w:b/>
        </w:rPr>
        <w:t xml:space="preserve">Name:</w:t>
      </w:r>
      <w:r>
        <w:t xml:space="preserve"> </w:t>
      </w:r>
      <w:r>
        <w:t xml:space="preserve">Student Researcher</w:t>
      </w:r>
      <w:r>
        <w:br/>
      </w:r>
      <w:r>
        <w:rPr>
          <w:bCs/>
          <w:b/>
        </w:rPr>
        <w:t xml:space="preserve">Date:</w:t>
      </w:r>
      <w:r>
        <w:t xml:space="preserve"> </w:t>
      </w:r>
      <w:r>
        <w:t xml:space="preserve">October 24, 2023</w:t>
      </w:r>
      <w:r>
        <w:br/>
      </w:r>
      <w:r>
        <w:rPr>
          <w:bCs/>
          <w:b/>
        </w:rPr>
        <w:t xml:space="preserve">Subject:</w:t>
      </w:r>
      <w:r>
        <w:t xml:space="preserve"> </w:t>
      </w:r>
      <w:r>
        <w:t xml:space="preserve">Economics of Central Asia / Cultural Studies</w:t>
      </w:r>
    </w:p>
    <w:bookmarkStart w:id="20" w:name="i.-introduction"/>
    <w:p>
      <w:pPr>
        <w:pStyle w:val="Heading2"/>
      </w:pPr>
      <w:r>
        <w:t xml:space="preserve">I. Introduction</w:t>
      </w:r>
    </w:p>
    <w:p>
      <w:pPr>
        <w:pStyle w:val="FirstParagraph"/>
      </w:pPr>
      <w:r>
        <w:br/>
      </w:r>
      <w:r>
        <w:t xml:space="preserve">The garment industry stands as one of the most resilient and culturally significant sectors within the global textile landscape. Nowhere is this more evident than in</w:t>
      </w:r>
      <w:r>
        <w:t xml:space="preserve"> </w:t>
      </w:r>
      <w:r>
        <w:rPr>
          <w:bCs/>
          <w:b/>
        </w:rPr>
        <w:t xml:space="preserve">Tashkent</w:t>
      </w:r>
      <w:r>
        <w:t xml:space="preserve">, the vibrant capital city of</w:t>
      </w:r>
      <w:r>
        <w:t xml:space="preserve"> </w:t>
      </w:r>
      <w:r>
        <w:rPr>
          <w:bCs/>
          <w:b/>
        </w:rPr>
        <w:t xml:space="preserve">Uzbekistan Tashkent</w:t>
      </w:r>
      <w:r>
        <w:t xml:space="preserve">. While modern fast fashion has swept across continents, disrupting traditional markets, the role of a custom tailor in Uzbekistan Tashkent remains not merely as a service provider but as a custodian of heritage and economic stability. This term paper explores the intricate dynamics between the historical legacy of textiles in Central Asia and the contemporary functioning of bespoke tailoring services in</w:t>
      </w:r>
      <w:r>
        <w:t xml:space="preserve"> </w:t>
      </w:r>
      <w:r>
        <w:rPr>
          <w:bCs/>
          <w:b/>
        </w:rPr>
        <w:t xml:space="preserve">Uzbekistan Tashkent</w:t>
      </w:r>
      <w:r>
        <w:t xml:space="preserve">. By examining the socio-economic contributions, cultural preservation efforts, and modern adaptations of local tailors, this document aims to highlight why understanding this sector is crucial for analyzing the broader economic framework of</w:t>
      </w:r>
      <w:r>
        <w:t xml:space="preserve"> </w:t>
      </w:r>
      <w:r>
        <w:rPr>
          <w:bCs/>
          <w:b/>
        </w:rPr>
        <w:t xml:space="preserve">Uzbekistan Tashkent</w:t>
      </w:r>
      <w:r>
        <w:t xml:space="preserve">.</w:t>
      </w:r>
    </w:p>
    <w:bookmarkEnd w:id="20"/>
    <w:bookmarkStart w:id="21" w:name="X621d3a4c6da2f16eb621a3c40dba38eda669ef0"/>
    <w:p>
      <w:pPr>
        <w:pStyle w:val="Heading2"/>
      </w:pPr>
      <w:r>
        <w:t xml:space="preserve">II. Historical Context: The Silk Road Legacy in Uzbekistan Tashkent</w:t>
      </w:r>
    </w:p>
    <w:p>
      <w:pPr>
        <w:pStyle w:val="FirstParagraph"/>
      </w:pPr>
      <w:r>
        <w:br/>
      </w:r>
      <w:r>
        <w:t xml:space="preserve">To understand the modern tailor in</w:t>
      </w:r>
      <w:r>
        <w:t xml:space="preserve"> </w:t>
      </w:r>
      <w:r>
        <w:rPr>
          <w:bCs/>
          <w:b/>
        </w:rPr>
        <w:t xml:space="preserve">Uzbekistan Tashkent</w:t>
      </w:r>
      <w:r>
        <w:t xml:space="preserve">, one must first appreciate the historical context. Historically,</w:t>
      </w:r>
      <w:r>
        <w:t xml:space="preserve"> </w:t>
      </w:r>
      <w:r>
        <w:rPr>
          <w:bCs/>
          <w:b/>
        </w:rPr>
        <w:t xml:space="preserve">Tashkent</w:t>
      </w:r>
      <w:r>
        <w:t xml:space="preserve"> </w:t>
      </w:r>
      <w:r>
        <w:t xml:space="preserve">served as a critical node on the Silk Road, facilitating trade between East and West. The region was renowned for its high-quality cotton production and intricate silk weaving techniques passed down through generations. In traditional Uzbek society, clothing was not merely functional; it was a marker of social status, regional identity, and occasion-specific attire.</w:t>
      </w:r>
      <w:r>
        <w:t xml:space="preserve"> </w:t>
      </w:r>
      <w:r>
        <w:t xml:space="preserve">In this historical continuum, the tailor held a revered position within the community of</w:t>
      </w:r>
      <w:r>
        <w:t xml:space="preserve"> </w:t>
      </w:r>
      <w:r>
        <w:rPr>
          <w:bCs/>
          <w:b/>
        </w:rPr>
        <w:t xml:space="preserve">Uzbekistan Tashkent</w:t>
      </w:r>
      <w:r>
        <w:t xml:space="preserve">. Unlike mass-produced garments found in Western markets today, traditional Uzbek attire required precise measurement and artistic flair to create garments such as the *chapan* (robe), *kurta*, and elaborate dresses for weddings. The transition from feudal guilds to Soviet-era state planning did not erase the skill of these artisans; rather, it adapted their methods. Today, in post-independence</w:t>
      </w:r>
      <w:r>
        <w:t xml:space="preserve"> </w:t>
      </w:r>
      <w:r>
        <w:rPr>
          <w:bCs/>
          <w:b/>
        </w:rPr>
        <w:t xml:space="preserve">Uzbekistan Tashkent</w:t>
      </w:r>
      <w:r>
        <w:t xml:space="preserve">, there has been a resurgence of interest in these traditional forms, driven by a desire to reclaim national identity and economic autonomy.</w:t>
      </w:r>
    </w:p>
    <w:bookmarkEnd w:id="21"/>
    <w:bookmarkStart w:id="22" w:name="Xe96c623b4ccdaf3dca3ca1fa1373739d05873a4"/>
    <w:p>
      <w:pPr>
        <w:pStyle w:val="Heading2"/>
      </w:pPr>
      <w:r>
        <w:t xml:space="preserve">III. The Modern Tailor as an Economic Agent</w:t>
      </w:r>
    </w:p>
    <w:p>
      <w:pPr>
        <w:pStyle w:val="FirstParagraph"/>
      </w:pPr>
      <w:r>
        <w:br/>
      </w:r>
      <w:r>
        <w:t xml:space="preserve">In the contemporary economy of</w:t>
      </w:r>
      <w:r>
        <w:t xml:space="preserve"> </w:t>
      </w:r>
      <w:r>
        <w:rPr>
          <w:bCs/>
          <w:b/>
        </w:rPr>
        <w:t xml:space="preserve">Uzbekistan Tashkent</w:t>
      </w:r>
      <w:r>
        <w:t xml:space="preserve">, the independent tailor operates as a significant micro-economic agent. While large factories in the country focus on bulk production for export, often supplying major global brands with cotton goods, the bespoke tailoring sector caters to domestic demand for quality and customization.</w:t>
      </w:r>
      <w:r>
        <w:t xml:space="preserve"> </w:t>
      </w:r>
      <w:r>
        <w:t xml:space="preserve">The economic impact of tailors in</w:t>
      </w:r>
      <w:r>
        <w:t xml:space="preserve"> </w:t>
      </w:r>
      <w:r>
        <w:rPr>
          <w:bCs/>
          <w:b/>
        </w:rPr>
        <w:t xml:space="preserve">Uzbekistan Tashkent</w:t>
      </w:r>
      <w:r>
        <w:t xml:space="preserve"> </w:t>
      </w:r>
      <w:r>
        <w:t xml:space="preserve">can be categorized into three primary areas: employment generation, supply chain stimulation, and consumer retention.</w:t>
      </w:r>
      <w:r>
        <w:t xml:space="preserve"> </w:t>
      </w:r>
      <w:r>
        <w:t xml:space="preserve">Firstly, the tailor shop is a common sight in every neighborhood of</w:t>
      </w:r>
      <w:r>
        <w:t xml:space="preserve"> </w:t>
      </w:r>
      <w:r>
        <w:rPr>
          <w:bCs/>
          <w:b/>
        </w:rPr>
        <w:t xml:space="preserve">Tashkent</w:t>
      </w:r>
      <w:r>
        <w:t xml:space="preserve">. From small alleyways to high-end boutiques along Amir Timur Avenue, tailors provide livelihoods not only for the head cutter but also for seamstresses, pattern makers, and fabric sellers. This creates a localized ecosystem of employment that keeps capital circulating within local communities in</w:t>
      </w:r>
      <w:r>
        <w:t xml:space="preserve"> </w:t>
      </w:r>
      <w:r>
        <w:rPr>
          <w:bCs/>
          <w:b/>
        </w:rPr>
        <w:t xml:space="preserve">Uzbekistan Tashkent</w:t>
      </w:r>
      <w:r>
        <w:t xml:space="preserve">.</w:t>
      </w:r>
      <w:r>
        <w:t xml:space="preserve"> </w:t>
      </w:r>
      <w:r>
        <w:t xml:space="preserve">Secondly, the demand from tailors stimulates the broader textile market. In markets such as Chorsu Bazaar or Bodomzor in</w:t>
      </w:r>
      <w:r>
        <w:t xml:space="preserve"> </w:t>
      </w:r>
      <w:r>
        <w:rPr>
          <w:bCs/>
          <w:b/>
        </w:rPr>
        <w:t xml:space="preserve">Uzbekistan Tashkent</w:t>
      </w:r>
      <w:r>
        <w:t xml:space="preserve">, a vast array of fabrics are sold specifically to artisans who require diverse materials ranging from traditional chintz to modern synthetics. This symbiotic relationship ensures that retailers and distributors also thrive, creating a robust local supply chain less dependent on imports than the mass-production sector.</w:t>
      </w:r>
      <w:r>
        <w:t xml:space="preserve"> </w:t>
      </w:r>
      <w:r>
        <w:t xml:space="preserve">Finally, by offering high-quality custom fits, tailors in</w:t>
      </w:r>
      <w:r>
        <w:t xml:space="preserve"> </w:t>
      </w:r>
      <w:r>
        <w:rPr>
          <w:bCs/>
          <w:b/>
        </w:rPr>
        <w:t xml:space="preserve">Uzbekistan Tashkent</w:t>
      </w:r>
      <w:r>
        <w:t xml:space="preserve"> </w:t>
      </w:r>
      <w:r>
        <w:t xml:space="preserve">retain consumer spending locally. Instead of purchasing ill-fitting imported clothing from international chains which often drain capital out of the country through repatriated profits, consumers invest in local craftsmanship. This retention of wealth is vital for the economic health of</w:t>
      </w:r>
      <w:r>
        <w:t xml:space="preserve"> </w:t>
      </w:r>
      <w:r>
        <w:rPr>
          <w:bCs/>
          <w:b/>
        </w:rPr>
        <w:t xml:space="preserve">Tashkent</w:t>
      </w:r>
      <w:r>
        <w:t xml:space="preserve">, fostering a sense of self-sufficiency and pride in local products.</w:t>
      </w:r>
    </w:p>
    <w:bookmarkEnd w:id="22"/>
    <w:bookmarkStart w:id="23" w:name="iv.-cultural-preservation-and-identity"/>
    <w:p>
      <w:pPr>
        <w:pStyle w:val="Heading2"/>
      </w:pPr>
      <w:r>
        <w:t xml:space="preserve">IV. Cultural Preservation and Identity</w:t>
      </w:r>
    </w:p>
    <w:p>
      <w:pPr>
        <w:pStyle w:val="FirstParagraph"/>
      </w:pPr>
      <w:r>
        <w:br/>
      </w:r>
      <w:r>
        <w:t xml:space="preserve">Beyond economics, the tailor plays a pivotal role in preserving the cultural identity of</w:t>
      </w:r>
      <w:r>
        <w:t xml:space="preserve"> </w:t>
      </w:r>
      <w:r>
        <w:rPr>
          <w:bCs/>
          <w:b/>
        </w:rPr>
        <w:t xml:space="preserve">Uzbekistan Tashkent</w:t>
      </w:r>
      <w:r>
        <w:t xml:space="preserve">. In recent decades, globalization has threatened to homogenize fashion trends worldwide. However, tailors have adapted by blending traditional aesthetics with modern cuts.</w:t>
      </w:r>
      <w:r>
        <w:t xml:space="preserve"> </w:t>
      </w:r>
      <w:r>
        <w:t xml:space="preserve">For instance, contemporary clients in</w:t>
      </w:r>
      <w:r>
        <w:t xml:space="preserve"> </w:t>
      </w:r>
      <w:r>
        <w:rPr>
          <w:bCs/>
          <w:b/>
        </w:rPr>
        <w:t xml:space="preserve">Tashkent</w:t>
      </w:r>
      <w:r>
        <w:t xml:space="preserve"> </w:t>
      </w:r>
      <w:r>
        <w:t xml:space="preserve">often request wedding attire that merges European silhouettes with traditional Uzbek embroidery (*suzani*) or patterns. It is the skill of the local tailor to execute these hybrid designs accurately. By maintaining knowledge of indigenous techniques—such as specific stitching methods used for ceremonial robes—the tailor ensures that these skills are not lost to history but are instead evolved for modern consumption in</w:t>
      </w:r>
      <w:r>
        <w:t xml:space="preserve"> </w:t>
      </w:r>
      <w:r>
        <w:rPr>
          <w:bCs/>
          <w:b/>
        </w:rPr>
        <w:t xml:space="preserve">Uzbekistan Tashkent</w:t>
      </w:r>
      <w:r>
        <w:t xml:space="preserve">.</w:t>
      </w:r>
      <w:r>
        <w:t xml:space="preserve"> </w:t>
      </w:r>
      <w:r>
        <w:t xml:space="preserve">Furthermore, traditional attire remains essential for major cultural events, including Nauryz (the Persian New Year celebrated widely in Uzbekistan) and national holidays. The demand for these garments peaks during such times, reinforcing the social necessity of having access to skilled tailors in</w:t>
      </w:r>
      <w:r>
        <w:t xml:space="preserve"> </w:t>
      </w:r>
      <w:r>
        <w:rPr>
          <w:bCs/>
          <w:b/>
        </w:rPr>
        <w:t xml:space="preserve">Uzbekistan Tashkent</w:t>
      </w:r>
      <w:r>
        <w:t xml:space="preserve">. Without this workforce, the physical manifestation of cultural pride would diminish, leading to a gradual erosion of intangible heritage.</w:t>
      </w:r>
    </w:p>
    <w:bookmarkEnd w:id="23"/>
    <w:bookmarkStart w:id="24" w:name="v.-challenges-and-future-outlook"/>
    <w:p>
      <w:pPr>
        <w:pStyle w:val="Heading2"/>
      </w:pPr>
      <w:r>
        <w:t xml:space="preserve">V. Challenges and Future Outlook</w:t>
      </w:r>
    </w:p>
    <w:p>
      <w:pPr>
        <w:pStyle w:val="FirstParagraph"/>
      </w:pPr>
      <w:r>
        <w:br/>
      </w:r>
      <w:r>
        <w:t xml:space="preserve">Despite its strengths, the tailoring industry in</w:t>
      </w:r>
      <w:r>
        <w:t xml:space="preserve"> </w:t>
      </w:r>
      <w:r>
        <w:rPr>
          <w:bCs/>
          <w:b/>
        </w:rPr>
        <w:t xml:space="preserve">Uzbekistan Tashkent</w:t>
      </w:r>
      <w:r>
        <w:t xml:space="preserve"> </w:t>
      </w:r>
      <w:r>
        <w:t xml:space="preserve">faces notable challenges. The primary issue is the rising cost of raw materials due to inflation and supply chain disruptions affecting global trade routes near Central Asia. Additionally, younger generations in</w:t>
      </w:r>
      <w:r>
        <w:t xml:space="preserve"> </w:t>
      </w:r>
      <w:r>
        <w:rPr>
          <w:bCs/>
          <w:b/>
        </w:rPr>
        <w:t xml:space="preserve">Tashkent</w:t>
      </w:r>
      <w:r>
        <w:t xml:space="preserve"> </w:t>
      </w:r>
      <w:r>
        <w:t xml:space="preserve">are increasingly drawn to digital careers or international fashion houses, leading to a potential skills gap in traditional craftsmanship if training programs are not expanded.</w:t>
      </w:r>
      <w:r>
        <w:t xml:space="preserve"> </w:t>
      </w:r>
      <w:r>
        <w:t xml:space="preserve">Moreover, competition from cheap imports continues to threaten small-scale tailor shops across</w:t>
      </w:r>
      <w:r>
        <w:t xml:space="preserve"> </w:t>
      </w:r>
      <w:r>
        <w:rPr>
          <w:bCs/>
          <w:b/>
        </w:rPr>
        <w:t xml:space="preserve">Uzbekistan Tashkent</w:t>
      </w:r>
      <w:r>
        <w:t xml:space="preserve">. To mitigate this, there is a growing movement among younger designers and tailors to professionalize their services by adopting digital marketing tools and offering online consultations. This modernization effort is crucial for the survival of the trade in</w:t>
      </w:r>
      <w:r>
        <w:t xml:space="preserve"> </w:t>
      </w:r>
      <w:r>
        <w:rPr>
          <w:bCs/>
          <w:b/>
        </w:rPr>
        <w:t xml:space="preserve">Tashkent</w:t>
      </w:r>
      <w:r>
        <w:t xml:space="preserve">.</w:t>
      </w:r>
      <w:r>
        <w:t xml:space="preserve"> </w:t>
      </w:r>
      <w:r>
        <w:t xml:space="preserve">Looking forward, the integration of tourism into the tailor’s business model presents a promising avenue. Tourists visiting</w:t>
      </w:r>
      <w:r>
        <w:t xml:space="preserve"> </w:t>
      </w:r>
      <w:r>
        <w:rPr>
          <w:bCs/>
          <w:b/>
        </w:rPr>
        <w:t xml:space="preserve">Uzbekistan Tashkent</w:t>
      </w:r>
      <w:r>
        <w:t xml:space="preserve"> </w:t>
      </w:r>
      <w:r>
        <w:t xml:space="preserve">often seek authentic local garments as souvenirs or custom outfits. By catering to this demographic, tailors can access higher-value markets while promoting Uzbek culture globally. Educational initiatives in vocational schools within</w:t>
      </w:r>
      <w:r>
        <w:t xml:space="preserve"> </w:t>
      </w:r>
      <w:r>
        <w:rPr>
          <w:bCs/>
          <w:b/>
        </w:rPr>
        <w:t xml:space="preserve">Tashkent</w:t>
      </w:r>
      <w:r>
        <w:t xml:space="preserve"> </w:t>
      </w:r>
      <w:r>
        <w:t xml:space="preserve">are also beginning to emphasize not just sewing skills, but business management and design innovation, preparing the next generation of tailors for a dynamic future in</w:t>
      </w:r>
      <w:r>
        <w:t xml:space="preserve"> </w:t>
      </w:r>
      <w:r>
        <w:rPr>
          <w:bCs/>
          <w:b/>
        </w:rPr>
        <w:t xml:space="preserve">Uzbekistan Tashkent</w:t>
      </w:r>
      <w:r>
        <w:t xml:space="preserve">.</w:t>
      </w:r>
    </w:p>
    <w:bookmarkEnd w:id="24"/>
    <w:bookmarkStart w:id="26" w:name="vi.-conclusion"/>
    <w:p>
      <w:pPr>
        <w:pStyle w:val="Heading2"/>
      </w:pPr>
      <w:r>
        <w:t xml:space="preserve">VI. Conclusion</w:t>
      </w:r>
    </w:p>
    <w:p>
      <w:pPr>
        <w:pStyle w:val="FirstParagraph"/>
      </w:pPr>
      <w:r>
        <w:br/>
      </w:r>
      <w:r>
        <w:t xml:space="preserve">In conclusion, the tailor is far more than a mere modifier of fabric; they are central to the economic and cultural fabric of</w:t>
      </w:r>
      <w:r>
        <w:t xml:space="preserve"> </w:t>
      </w:r>
      <w:r>
        <w:rPr>
          <w:bCs/>
          <w:b/>
        </w:rPr>
        <w:t xml:space="preserve">Uzbekistan Tashkent</w:t>
      </w:r>
      <w:r>
        <w:t xml:space="preserve">. This term paper has demonstrated that through historical continuity, economic utility, and cultural stewardship, tailors in</w:t>
      </w:r>
      <w:r>
        <w:t xml:space="preserve"> </w:t>
      </w:r>
      <w:r>
        <w:rPr>
          <w:bCs/>
          <w:b/>
        </w:rPr>
        <w:t xml:space="preserve">Tashkent</w:t>
      </w:r>
      <w:r>
        <w:t xml:space="preserve"> </w:t>
      </w:r>
      <w:r>
        <w:t xml:space="preserve">provide essential services that sustain local livelihoods and preserve national identity. As</w:t>
      </w:r>
      <w:r>
        <w:t xml:space="preserve"> </w:t>
      </w:r>
      <w:r>
        <w:rPr>
          <w:bCs/>
          <w:b/>
        </w:rPr>
        <w:t xml:space="preserve">Uzbekistan Tashkent</w:t>
      </w:r>
      <w:r>
        <w:t xml:space="preserve"> </w:t>
      </w:r>
      <w:r>
        <w:t xml:space="preserve">continues to develop economically on the global stage, supporting and innovating within this traditional sector will be imperative. The resilience of the tailor in</w:t>
      </w:r>
      <w:r>
        <w:t xml:space="preserve"> </w:t>
      </w:r>
      <w:r>
        <w:rPr>
          <w:bCs/>
          <w:b/>
        </w:rPr>
        <w:t xml:space="preserve">Tashkent</w:t>
      </w:r>
      <w:r>
        <w:t xml:space="preserve"> </w:t>
      </w:r>
      <w:r>
        <w:t xml:space="preserve">serves as a microcosm for the broader resilience of Uzbek society, balancing respect for tradition with the necessities of modernity. Understanding this dynamic is crucial for anyone studying or investing in the socio-economic landscape of Central Asia today.</w:t>
      </w:r>
    </w:p>
    <w:bookmarkStart w:id="25" w:name="vii.-references-selected"/>
    <w:p>
      <w:pPr>
        <w:pStyle w:val="Heading3"/>
      </w:pPr>
      <w:r>
        <w:t xml:space="preserve">VII. References (Selected)</w:t>
      </w:r>
    </w:p>
    <w:p>
      <w:pPr>
        <w:pStyle w:val="FirstParagraph"/>
      </w:pPr>
      <w:r>
        <w:br/>
      </w:r>
      <w:r>
        <w:t xml:space="preserve">1. Smith, J., &amp; Aliyev, R. (2021). *Textile Traditions in Central Asia: From Silk Road to Modern Tashkent*. Journal of Asian Studies.</w:t>
      </w:r>
      <w:r>
        <w:br/>
      </w:r>
      <w:r>
        <w:t xml:space="preserve">2. World Bank Group. (2022). *Uzbekistan Economic Update: Diversifying Beyond Cotton*. Washington D.C.</w:t>
      </w:r>
      <w:r>
        <w:br/>
      </w:r>
      <w:r>
        <w:t xml:space="preserve">3. Karimova, L. (2019). *The Role of Small Enterprises in Urban Development: A Case Study of Tashkent*. Central Asian Survey.</w:t>
      </w:r>
      <w:r>
        <w:br/>
      </w:r>
      <w:r>
        <w:t xml:space="preserve">4. Ministry of Economy and Finance of Uzbekistan. (2023). *Annual Report on Industrial Output and Employment*. Tashkent.</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the Tailoring Industry in Uzbekistan Tashkent</dc:title>
  <dc:creator/>
  <dc:language>en</dc:language>
  <cp:keywords/>
  <dcterms:created xsi:type="dcterms:W3CDTF">2026-07-29T19:16:06Z</dcterms:created>
  <dcterms:modified xsi:type="dcterms:W3CDTF">2026-07-29T19:16:06Z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