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33" w:name="Xc0f2a0e1219f2e5b7ac62cfb58d63673256f001"/>
    <w:p>
      <w:pPr>
        <w:pStyle w:val="Heading1"/>
      </w:pPr>
      <w:r>
        <w:t xml:space="preserve">The Role and Evolution of the Teacher Primary in Contemporary China Beijing</w:t>
      </w:r>
    </w:p>
    <w:p>
      <w:pPr>
        <w:pStyle w:val="FirstParagraph"/>
      </w:pPr>
      <w:r>
        <w:rPr>
          <w:bCs/>
          <w:b/>
        </w:rPr>
        <w:t xml:space="preserve">A Term Paper Submitted in Partial Fulfillment of Academic Requirements</w:t>
      </w:r>
    </w:p>
    <w:p>
      <w:pPr>
        <w:pStyle w:val="BodyText"/>
      </w:pPr>
      <w:r>
        <w:rPr>
          <w:iCs/>
          <w:i/>
        </w:rPr>
        <w:t xml:space="preserve">Date: October 26, 2023</w:t>
      </w:r>
    </w:p>
    <w:bookmarkStart w:id="20" w:name="abstract"/>
    <w:p>
      <w:pPr>
        <w:pStyle w:val="Heading2"/>
      </w:pPr>
      <w:r>
        <w:t xml:space="preserve">Abstract</w:t>
      </w:r>
    </w:p>
    <w:p>
      <w:pPr>
        <w:pStyle w:val="FirstParagraph"/>
      </w:pPr>
      <w:r>
        <w:t xml:space="preserve">This term paper explores the multifaceted role of the Teacher Primary within the educational landscape of China Beijing. As a global metropolis and a hub for cultural heritage and technological innovation, Beijing presents a unique context for primary education. This document analyzes how the traditional definition of an educator is evolving to meet modern pedagogical demands, addressing challenges such as high academic pressure, integration of technology, and the preservation of moral education. The study highlights that in China Beijing, the Teacher Primary is no longer merely a transmitter of knowledge but a facilitator of holistic development.</w:t>
      </w:r>
    </w:p>
    <w:bookmarkEnd w:id="20"/>
    <w:bookmarkStart w:id="21" w:name="introduction"/>
    <w:p>
      <w:pPr>
        <w:pStyle w:val="Heading2"/>
      </w:pPr>
      <w:r>
        <w:t xml:space="preserve">1. Introduction</w:t>
      </w:r>
    </w:p>
    <w:p>
      <w:pPr>
        <w:pStyle w:val="FirstParagraph"/>
      </w:pPr>
      <w:r>
        <w:t xml:space="preserve">The concept of the "Teacher Primary" refers to educators who serve as the foundational pillar in the formative years of student development. In China, primary education is widely recognized as the bedrock upon which future academic and societal success is built. Nowhere is this more pronounced than in China Beijing, a city that stands at the intersection of ancient tradition and rapid modernization. The educational system in Beijing is often viewed as a benchmark for quality within China, attracting intense scrutiny from both policymakers and parents.</w:t>
      </w:r>
    </w:p>
    <w:p>
      <w:pPr>
        <w:pStyle w:val="BodyText"/>
      </w:pPr>
      <w:r>
        <w:t xml:space="preserve">This term paper aims to dissect the specific responsibilities, challenges, and evolving identity of the Teacher Primary in this specific geographic context. By examining the intersection of cultural expectations in China Beijing with modern pedagogical theories, we can better understand how these educators navigate their critical role. The significance of this study lies in its contribution to understanding how regional specifics influence national educational standards.</w:t>
      </w:r>
    </w:p>
    <w:bookmarkEnd w:id="21"/>
    <w:bookmarkStart w:id="24" w:name="historical-and-cultural-context"/>
    <w:p>
      <w:pPr>
        <w:pStyle w:val="Heading2"/>
      </w:pPr>
      <w:r>
        <w:t xml:space="preserve">2. Historical and Cultural Context</w:t>
      </w:r>
    </w:p>
    <w:bookmarkStart w:id="22" w:name="the-legacy-of-confucian-education"/>
    <w:p>
      <w:pPr>
        <w:pStyle w:val="Heading3"/>
      </w:pPr>
      <w:r>
        <w:t xml:space="preserve">2.1 The Legacy of Confucian Education</w:t>
      </w:r>
    </w:p>
    <w:p>
      <w:pPr>
        <w:pStyle w:val="FirstParagraph"/>
      </w:pPr>
      <w:r>
        <w:t xml:space="preserve">To understand the present role of the Teacher Primary, one must look to the past. In China Beijing, as in much of China, education is deeply rooted in Confucian values that emphasize respect for authority and the moral imperative of learning. Historically, teachers held a status nearly equal to that of parents. This cultural backdrop creates a unique dynamic where the Teacher Primary is expected not only to instruct but also to mold character.</w:t>
      </w:r>
    </w:p>
    <w:p>
      <w:pPr>
        <w:pStyle w:val="BodyText"/>
      </w:pPr>
      <w:r>
        <w:t xml:space="preserve">In contemporary China Beijing, this respect remains prevalent. However, it is increasingly balanced with modern expectations of student-centered learning. The shift requires the Teacher Primary to move from an authoritarian figure to a mentor and guide, a transition that poses significant professional challenges.</w:t>
      </w:r>
    </w:p>
    <w:bookmarkEnd w:id="22"/>
    <w:bookmarkStart w:id="23" w:name="beijing-as-an-educational-microcosm"/>
    <w:p>
      <w:pPr>
        <w:pStyle w:val="Heading3"/>
      </w:pPr>
      <w:r>
        <w:t xml:space="preserve">2.2 Beijing as an Educational Microcosm</w:t>
      </w:r>
    </w:p>
    <w:p>
      <w:pPr>
        <w:pStyle w:val="FirstParagraph"/>
      </w:pPr>
      <w:r>
        <w:t xml:space="preserve">China Beijing is home to some of the most prestigious institutions in the nation. The competitive environment here is intense, driven by high parental expectations and rigorous national curricula standards adapted for municipal implementation. The Teacher Primary operates under immense pressure to produce measurable outcomes, yet simultaneously faces government mandates to reduce student burden and promote physical health.</w:t>
      </w:r>
    </w:p>
    <w:bookmarkEnd w:id="23"/>
    <w:bookmarkEnd w:id="24"/>
    <w:bookmarkStart w:id="27" w:name="the-evolving-role-of-the-teacher-primary"/>
    <w:p>
      <w:pPr>
        <w:pStyle w:val="Heading2"/>
      </w:pPr>
      <w:r>
        <w:t xml:space="preserve">3. The Evolving Role of the Teacher Primary</w:t>
      </w:r>
    </w:p>
    <w:p>
      <w:pPr>
        <w:pStyle w:val="FirstParagraph"/>
      </w:pPr>
      <w:r>
        <w:t xml:space="preserve">The definition of what constitutes an effective educator in China Beijing has expanded significantly over the last two decades. The modern Teacher Primary is expected to master a diverse skill set that goes beyond subject matter expertise.</w:t>
      </w:r>
    </w:p>
    <w:bookmarkStart w:id="25" w:name="facilitator-of-holistic-development"/>
    <w:p>
      <w:pPr>
        <w:pStyle w:val="Heading3"/>
      </w:pPr>
      <w:r>
        <w:t xml:space="preserve">3.1 Facilitator of Holistic Development</w:t>
      </w:r>
    </w:p>
    <w:p>
      <w:pPr>
        <w:pStyle w:val="FirstParagraph"/>
      </w:pPr>
      <w:r>
        <w:t xml:space="preserve">Gone are the days when rote memorization was sufficient for success in China Beijing’s primary schools. The current educational reform emphasizes "Su Zhi Jiao Yu" (Quality Education), which focuses on holistic development including creativity, critical thinking, and emotional intelligence. The Teacher Primary must design lessons that engage students actively, fostering curiosity rather than mere compliance.</w:t>
      </w:r>
    </w:p>
    <w:p>
      <w:pPr>
        <w:pStyle w:val="BodyText"/>
      </w:pPr>
      <w:r>
        <w:t xml:space="preserve">This shift is particularly evident in Beijing’s urban schools, where resources allow for more interactive teaching methods. The Teacher Primary acts as a facilitator of learning experiences that connect classroom theory with real-world applications relevant to life in a modern Chinese metropolis.</w:t>
      </w:r>
    </w:p>
    <w:bookmarkEnd w:id="25"/>
    <w:bookmarkStart w:id="26" w:name="integrator-of-technology-and-innovation"/>
    <w:p>
      <w:pPr>
        <w:pStyle w:val="Heading3"/>
      </w:pPr>
      <w:r>
        <w:t xml:space="preserve">3.2 Integrator of Technology and Innovation</w:t>
      </w:r>
    </w:p>
    <w:p>
      <w:pPr>
        <w:pStyle w:val="FirstParagraph"/>
      </w:pPr>
      <w:r>
        <w:t xml:space="preserve">China is a global leader in educational technology, and Beijing is at the forefront of this movement. The modern Teacher Primary must be proficient in utilizing digital platforms, artificial intelligence tools, and smart classroom technologies. In China Beijing, schools are increasingly equipped with tablets for students and interactive whiteboards for instructors.</w:t>
      </w:r>
    </w:p>
    <w:p>
      <w:pPr>
        <w:pStyle w:val="BodyText"/>
      </w:pPr>
      <w:r>
        <w:t xml:space="preserve">This technological integration requires the Teacher Primary to adapt continuously. They must curate digital content that aligns with national curriculum standards while ensuring that technology enhances rather than distracts from learning. Furthermore, teachers play a crucial role in guiding students on cyber safety and responsible digital citizenship, a vital aspect of modern education in China Beijing.</w:t>
      </w:r>
    </w:p>
    <w:bookmarkEnd w:id="26"/>
    <w:bookmarkEnd w:id="27"/>
    <w:bookmarkStart w:id="30" w:name="challenges-facing-the-teacher-primary"/>
    <w:p>
      <w:pPr>
        <w:pStyle w:val="Heading2"/>
      </w:pPr>
      <w:r>
        <w:t xml:space="preserve">4. Challenges Facing the Teacher Primary</w:t>
      </w:r>
    </w:p>
    <w:bookmarkStart w:id="28" w:name="balancing-academic-rigor-with-well-being"/>
    <w:p>
      <w:pPr>
        <w:pStyle w:val="Heading3"/>
      </w:pPr>
      <w:r>
        <w:t xml:space="preserve">4.1 Balancing Academic Rigor with Well-being</w:t>
      </w:r>
    </w:p>
    <w:p>
      <w:pPr>
        <w:pStyle w:val="FirstParagraph"/>
      </w:pPr>
      <w:r>
        <w:t xml:space="preserve">A primary challenge for the Teacher Primary in China Beijing is balancing the intense academic competition with student well-being. Parents in Beijing often seek supplementary tutoring, creating an environment where stress levels among primary students can be high. The Teacher Primary is frequently caught between parental demands for high grades and governmental policies aimed at reducing homework loads and ensuring sufficient sleep.</w:t>
      </w:r>
    </w:p>
    <w:p>
      <w:pPr>
        <w:pStyle w:val="BodyText"/>
      </w:pPr>
      <w:r>
        <w:t xml:space="preserve">Navigating this tension requires emotional intelligence and strong communication skills. The Teacher Primary must manage parent expectations effectively, advocating for a balanced approach that prioritizes long-term health over short-term test scores.</w:t>
      </w:r>
    </w:p>
    <w:bookmarkEnd w:id="28"/>
    <w:bookmarkStart w:id="29" w:name="professional-development-and-burnout"/>
    <w:p>
      <w:pPr>
        <w:pStyle w:val="Heading3"/>
      </w:pPr>
      <w:r>
        <w:t xml:space="preserve">4.2 Professional Development and Burnout</w:t>
      </w:r>
    </w:p>
    <w:p>
      <w:pPr>
        <w:pStyle w:val="FirstParagraph"/>
      </w:pPr>
      <w:r>
        <w:t xml:space="preserve">The rapid pace of educational reform in China Beijing demands continuous professional development. Teachers are required to attend frequent training sessions and workshops to stay updated on new teaching methodologies and policy changes. While this is beneficial for growth, it also contributes to high workloads.</w:t>
      </w:r>
    </w:p>
    <w:p>
      <w:pPr>
        <w:pStyle w:val="BodyText"/>
      </w:pPr>
      <w:r>
        <w:t xml:space="preserve">Burnout is a significant concern among primary educators in major Chinese cities. The Teacher Primary often works long hours, including evenings and weekends for grading, lesson planning, and parent communication. Addressing these systemic issues is crucial for retaining talented educators in the China Beijing sector.</w:t>
      </w:r>
    </w:p>
    <w:bookmarkEnd w:id="29"/>
    <w:bookmarkEnd w:id="30"/>
    <w:bookmarkStart w:id="31" w:name="strategies-for-effective-practice"/>
    <w:p>
      <w:pPr>
        <w:pStyle w:val="Heading2"/>
      </w:pPr>
      <w:r>
        <w:t xml:space="preserve">5. Strategies for Effective Practice</w:t>
      </w:r>
    </w:p>
    <w:p>
      <w:pPr>
        <w:pStyle w:val="FirstParagraph"/>
      </w:pPr>
      <w:r>
        <w:t xml:space="preserve">To thrive in this complex environment, the Teacher Primary must adopt several strategic approaches:</w:t>
      </w:r>
    </w:p>
    <w:p>
      <w:pPr>
        <w:numPr>
          <w:ilvl w:val="0"/>
          <w:numId w:val="1001"/>
        </w:numPr>
        <w:pStyle w:val="Compact"/>
      </w:pPr>
      <w:r>
        <w:rPr>
          <w:bCs/>
          <w:b/>
        </w:rPr>
        <w:t xml:space="preserve">Lifelong Learning:</w:t>
      </w:r>
      <w:r>
        <w:t xml:space="preserve"> </w:t>
      </w:r>
      <w:r>
        <w:t xml:space="preserve">Continuously updating pedagogical knowledge to reflect global best practices adapted for local context.</w:t>
      </w:r>
    </w:p>
    <w:p>
      <w:pPr>
        <w:numPr>
          <w:ilvl w:val="0"/>
          <w:numId w:val="1001"/>
        </w:numPr>
        <w:pStyle w:val="Compact"/>
      </w:pPr>
      <w:r>
        <w:rPr>
          <w:bCs/>
          <w:b/>
        </w:rPr>
        <w:t xml:space="preserve">Collaborative Planning:</w:t>
      </w:r>
      <w:r>
        <w:t xml:space="preserve"> </w:t>
      </w:r>
      <w:r>
        <w:t xml:space="preserve">Engaging in peer-to-peer collaboration within schools in China Beijing to share resources and strategies.</w:t>
      </w:r>
    </w:p>
    <w:p>
      <w:pPr>
        <w:numPr>
          <w:ilvl w:val="0"/>
          <w:numId w:val="1001"/>
        </w:numPr>
        <w:pStyle w:val="Compact"/>
      </w:pPr>
      <w:r>
        <w:rPr>
          <w:bCs/>
          <w:b/>
        </w:rPr>
        <w:t xml:space="preserve">Mental Health Support:</w:t>
      </w:r>
      <w:r>
        <w:t xml:space="preserve"> </w:t>
      </w:r>
      <w:r>
        <w:t xml:space="preserve">Integrating social-emotional learning into daily routines to support student resilience.</w:t>
      </w:r>
    </w:p>
    <w:p>
      <w:pPr>
        <w:numPr>
          <w:ilvl w:val="0"/>
          <w:numId w:val="1001"/>
        </w:numPr>
        <w:pStyle w:val="Compact"/>
      </w:pPr>
      <w:r>
        <w:rPr>
          <w:bCs/>
          <w:b/>
        </w:rPr>
        <w:t xml:space="preserve">Cultural Responsiveness:</w:t>
      </w:r>
      <w:r>
        <w:t xml:space="preserve"> </w:t>
      </w:r>
      <w:r>
        <w:t xml:space="preserve">Acknowledging the diverse backgrounds of students in Beijing’s international and local communities, ensuring inclusive education.</w:t>
      </w:r>
    </w:p>
    <w:bookmarkEnd w:id="31"/>
    <w:bookmarkStart w:id="32" w:name="conclusion"/>
    <w:p>
      <w:pPr>
        <w:pStyle w:val="Heading2"/>
      </w:pPr>
      <w:r>
        <w:t xml:space="preserve">6. Conclusion</w:t>
      </w:r>
    </w:p>
    <w:p>
      <w:pPr>
        <w:pStyle w:val="FirstParagraph"/>
      </w:pPr>
      <w:r>
        <w:t xml:space="preserve">In conclusion, the Teacher Primary in China Beijing occupies a pivotal position in society. They are not only educators but also moral guides and technological adapters who shape the future of one of the world’s most dynamic cities. The role has evolved from traditional knowledge transmission to holistic facilitation, reflecting broader societal changes.</w:t>
      </w:r>
    </w:p>
    <w:p>
      <w:pPr>
        <w:pStyle w:val="BodyText"/>
      </w:pPr>
      <w:r>
        <w:t xml:space="preserve">However, this evolution brings challenges related to work-life balance, parental expectations, and rapid technological adoption. Recognizing these complexities is essential for developing supportive policies for educators in China Beijing. By empowering the Teacher Primary with adequate resources and professional support, the educational system can better serve its students, ensuring that they are well-prepared for the demands of a rapidly changing global landscape.</w:t>
      </w:r>
    </w:p>
    <w:p>
      <w:pPr>
        <w:pStyle w:val="BodyText"/>
      </w:pPr>
      <w:r>
        <w:t xml:space="preserve">Future research should focus on longitudinal studies of teacher satisfaction and student outcomes in relation to these evolving roles, providing further insight into how China Beijing can maintain its educational excellence while prioritizing human well-being.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Primary in Contemporary China Beijing</dc:title>
  <dc:creator/>
  <dc:language>en</dc:language>
  <cp:keywords/>
  <dcterms:created xsi:type="dcterms:W3CDTF">2026-07-29T02:51:03Z</dcterms:created>
  <dcterms:modified xsi:type="dcterms:W3CDTF">2026-07-29T02:51:03Z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