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Egypt</w:t>
      </w:r>
      <w:r>
        <w:t xml:space="preserve"> </w:t>
      </w:r>
      <w:r>
        <w:t xml:space="preserve">Alexandria:</w:t>
      </w:r>
      <w:r>
        <w:t xml:space="preserve"> </w:t>
      </w:r>
      <w:r>
        <w:t xml:space="preserve">A</w:t>
      </w:r>
      <w:r>
        <w:t xml:space="preserve"> </w:t>
      </w:r>
      <w:r>
        <w:t xml:space="preserve">Term</w:t>
      </w:r>
      <w:r>
        <w:t xml:space="preserve"> </w:t>
      </w:r>
      <w:r>
        <w:t xml:space="preserve">Paper</w:t>
      </w:r>
    </w:p>
    <w:bookmarkStart w:id="29" w:name="Xcd5e1f8326a8bf161a52eef896f0b1a670ef6d9"/>
    <w:p>
      <w:pPr>
        <w:pStyle w:val="Heading1"/>
      </w:pPr>
      <w:r>
        <w:t xml:space="preserve">The Role and Challenges of the Primary Teacher in Egypt Alexandria</w:t>
      </w:r>
      <w:r>
        <w:br/>
      </w:r>
      <w:r>
        <w:t xml:space="preserve">A Term Paper on Educational Development</w:t>
      </w:r>
    </w:p>
    <w:p>
      <w:r>
        <w:pict>
          <v:rect style="width:0;height:1.5pt" o:hralign="center" o:hrstd="t" o:hr="t"/>
        </w:pict>
      </w:r>
    </w:p>
    <w:p>
      <w:pPr>
        <w:pStyle w:val="FirstParagraph"/>
      </w:pPr>
      <w:r>
        <w:t xml:space="preserve">This term paper explores the critical role of the primary teacher within the specific socio-cultural and educational context of Egypt, with a focused analysis on Alexandria. It examines pedagogical shifts, curriculum implementation, and the professional challenges faced by educators in this historic coastal city.</w:t>
      </w:r>
    </w:p>
    <w:bookmarkStart w:id="20" w:name="introduction"/>
    <w:p>
      <w:pPr>
        <w:pStyle w:val="Heading2"/>
      </w:pPr>
      <w:r>
        <w:t xml:space="preserve">1. Introduction</w:t>
      </w:r>
    </w:p>
    <w:p>
      <w:pPr>
        <w:pStyle w:val="FirstParagraph"/>
      </w:pPr>
      <w:r>
        <w:t xml:space="preserve">The foundation of any robust national education system is laid at the primary level. In Egypt, the primary school years constitute a formative period where cognitive development, social skills, and national identity are significantly shaped. The</w:t>
      </w:r>
      <w:r>
        <w:t xml:space="preserve"> </w:t>
      </w:r>
      <w:r>
        <w:rPr>
          <w:bCs/>
          <w:b/>
        </w:rPr>
        <w:t xml:space="preserve">Egypt Alexandria</w:t>
      </w:r>
      <w:r>
        <w:t xml:space="preserve"> </w:t>
      </w:r>
      <w:r>
        <w:t xml:space="preserve">educational landscape presents a unique intersection of historical heritage and modern educational reform efforts. As one of Egypt's major urban centers, Alexandria hosts a diverse student population ranging from traditional public schools to private international institutions.</w:t>
      </w:r>
    </w:p>
    <w:p>
      <w:pPr>
        <w:pStyle w:val="BodyText"/>
      </w:pPr>
      <w:r>
        <w:t xml:space="preserve">This document serves as a comprehensive term paper regarding the profession of the</w:t>
      </w:r>
      <w:r>
        <w:t xml:space="preserve"> </w:t>
      </w:r>
      <w:r>
        <w:rPr>
          <w:bCs/>
          <w:b/>
        </w:rPr>
        <w:t xml:space="preserve">Teacher Primary</w:t>
      </w:r>
      <w:r>
        <w:t xml:space="preserve">. It aims to analyze how primary teachers in Alexandria navigate the complexities of national curricula while addressing local needs. The discussion highlights that the primary teacher is not merely an instructor but a pivotal agent of social change and academic stability in Egyptian society.</w:t>
      </w:r>
    </w:p>
    <w:bookmarkEnd w:id="20"/>
    <w:bookmarkStart w:id="21" w:name="X645ea44013a8eea9235480f60c9972a700a14ff"/>
    <w:p>
      <w:pPr>
        <w:pStyle w:val="Heading2"/>
      </w:pPr>
      <w:r>
        <w:t xml:space="preserve">2. The Context of Education in Egypt Alexandria</w:t>
      </w:r>
    </w:p>
    <w:p>
      <w:pPr>
        <w:pStyle w:val="FirstParagraph"/>
      </w:pPr>
      <w:r>
        <w:t xml:space="preserve">Alexandria, often referred to as the "Bride of the Mediterranean," has always been a hub for culture and learning. However, like much of Egypt, its education sector has undergone significant transformation over the past decade. The Egyptian government's "Education 2.0" reform initiative aims to shift from rote memorization to critical thinking and skill acquisition.</w:t>
      </w:r>
    </w:p>
    <w:p>
      <w:pPr>
        <w:pStyle w:val="BodyText"/>
      </w:pPr>
      <w:r>
        <w:t xml:space="preserve">In</w:t>
      </w:r>
      <w:r>
        <w:t xml:space="preserve"> </w:t>
      </w:r>
      <w:r>
        <w:rPr>
          <w:bCs/>
          <w:b/>
        </w:rPr>
        <w:t xml:space="preserve">Egypt Alexandria</w:t>
      </w:r>
      <w:r>
        <w:t xml:space="preserve">, this transition is particularly visible. The city possesses a higher concentration of educational resources compared to rural areas, yet it faces intense pressure due population density and high demand for quality education. Primary schools in Alexandria must cater to a mix of students from varying socioeconomic backgrounds. Consequently, the primary teacher here acts as a bridge between state-mandated standards and diverse classroom realities.</w:t>
      </w:r>
    </w:p>
    <w:bookmarkEnd w:id="21"/>
    <w:bookmarkStart w:id="24" w:name="the-evolving-role-of-the-primary-teacher"/>
    <w:p>
      <w:pPr>
        <w:pStyle w:val="Heading2"/>
      </w:pPr>
      <w:r>
        <w:t xml:space="preserve">3. The Evolving Role of the Primary Teacher</w:t>
      </w:r>
    </w:p>
    <w:p>
      <w:pPr>
        <w:pStyle w:val="FirstParagraph"/>
      </w:pPr>
      <w:r>
        <w:t xml:space="preserve">The definition of a</w:t>
      </w:r>
      <w:r>
        <w:t xml:space="preserve"> </w:t>
      </w:r>
      <w:r>
        <w:rPr>
          <w:bCs/>
          <w:b/>
        </w:rPr>
        <w:t xml:space="preserve">Teacher Primary</w:t>
      </w:r>
      <w:r>
        <w:t xml:space="preserve"> </w:t>
      </w:r>
      <w:r>
        <w:t xml:space="preserve">in Egypt is evolving rapidly. Traditionally, the role was viewed as authoritative and transmission-based, where knowledge flowed strictly from teacher to student. However, contemporary pedagogical approaches in Alexandria emphasize facilitation and student-centered learning.</w:t>
      </w:r>
    </w:p>
    <w:bookmarkStart w:id="22" w:name="pedagogical-shifts"/>
    <w:p>
      <w:pPr>
        <w:pStyle w:val="Heading3"/>
      </w:pPr>
      <w:r>
        <w:t xml:space="preserve">3.1 Pedagogical Shifts</w:t>
      </w:r>
    </w:p>
    <w:p>
      <w:pPr>
        <w:pStyle w:val="FirstParagraph"/>
      </w:pPr>
      <w:r>
        <w:t xml:space="preserve">Modern primary education in Egypt requires teachers to employ interactive teaching methods. In Alexandria’s public schools, this is challenging due to large class sizes which often exceed 40 students per room. Despite these constraints,</w:t>
      </w:r>
      <w:r>
        <w:t xml:space="preserve"> </w:t>
      </w:r>
      <w:r>
        <w:rPr>
          <w:bCs/>
          <w:b/>
        </w:rPr>
        <w:t xml:space="preserve">Teacher Primary</w:t>
      </w:r>
      <w:r>
        <w:t xml:space="preserve"> </w:t>
      </w:r>
      <w:r>
        <w:t xml:space="preserve">professionals are being trained to use group work, project-based learning, and digital tools effectively.</w:t>
      </w:r>
    </w:p>
    <w:bookmarkEnd w:id="22"/>
    <w:bookmarkStart w:id="23" w:name="moral-and-social-guidance"/>
    <w:p>
      <w:pPr>
        <w:pStyle w:val="Heading3"/>
      </w:pPr>
      <w:r>
        <w:t xml:space="preserve">3.2 Moral and Social Guidance</w:t>
      </w:r>
    </w:p>
    <w:p>
      <w:pPr>
        <w:pStyle w:val="FirstParagraph"/>
      </w:pPr>
      <w:r>
        <w:t xml:space="preserve">Beyond academics, the primary teacher in Egypt serves as a moral compass. In</w:t>
      </w:r>
      <w:r>
        <w:t xml:space="preserve"> </w:t>
      </w:r>
      <w:r>
        <w:rPr>
          <w:bCs/>
          <w:b/>
        </w:rPr>
        <w:t xml:space="preserve">Egypt Alexandria</w:t>
      </w:r>
      <w:r>
        <w:t xml:space="preserve">, where cultural traditions blend with modern influences, teachers play a crucial role in instilling values of discipline, respect, and civic responsibility. They are often the first point of contact for parents regarding their child’s behavioral and emotional development.</w:t>
      </w:r>
    </w:p>
    <w:bookmarkEnd w:id="23"/>
    <w:bookmarkEnd w:id="24"/>
    <w:bookmarkStart w:id="25" w:name="Xebffa94755815842098aa4672a7c2bc44fe6bb0"/>
    <w:p>
      <w:pPr>
        <w:pStyle w:val="Heading2"/>
      </w:pPr>
      <w:r>
        <w:t xml:space="preserve">4. Challenges Faced by Primary Teachers in Alexandria</w:t>
      </w:r>
    </w:p>
    <w:p>
      <w:pPr>
        <w:pStyle w:val="FirstParagraph"/>
      </w:pPr>
      <w:r>
        <w:t xml:space="preserve">While the importance of primary education is recognized, the practical realities for teachers in</w:t>
      </w:r>
      <w:r>
        <w:t xml:space="preserve"> </w:t>
      </w:r>
      <w:r>
        <w:rPr>
          <w:bCs/>
          <w:b/>
        </w:rPr>
        <w:t xml:space="preserve">Egypt Alexandria</w:t>
      </w:r>
      <w:r>
        <w:t xml:space="preserve"> </w:t>
      </w:r>
      <w:r>
        <w:t xml:space="preserve">present substantial hurdles.</w:t>
      </w:r>
    </w:p>
    <w:p>
      <w:pPr>
        <w:numPr>
          <w:ilvl w:val="0"/>
          <w:numId w:val="1001"/>
        </w:numPr>
        <w:pStyle w:val="Compact"/>
      </w:pPr>
      <w:r>
        <w:rPr>
          <w:bCs/>
          <w:b/>
        </w:rPr>
        <w:t xml:space="preserve">Resource Allocation:</w:t>
      </w:r>
      <w:r>
        <w:t xml:space="preserve"> </w:t>
      </w:r>
      <w:r>
        <w:t xml:space="preserve">Although better funded than rural districts, many schools still lack updated textbooks, science laboratories, and reliable internet connectivity. Primary teachers often spend their own resources on classroom supplies.</w:t>
      </w:r>
    </w:p>
    <w:p>
      <w:pPr>
        <w:numPr>
          <w:ilvl w:val="0"/>
          <w:numId w:val="1001"/>
        </w:numPr>
        <w:pStyle w:val="Compact"/>
      </w:pPr>
      <w:r>
        <w:t xml:space="preserve">Class Size and Management:</w:t>
      </w:r>
    </w:p>
    <w:p>
      <w:pPr>
        <w:numPr>
          <w:ilvl w:val="0"/>
          <w:numId w:val="1000"/>
        </w:numPr>
        <w:pStyle w:val="Compact"/>
      </w:pPr>
      <w:r>
        <w:t xml:space="preserve">Alexandria is densely populated. Large class sizes make individualized attention difficult for a</w:t>
      </w:r>
      <w:r>
        <w:t xml:space="preserve"> </w:t>
      </w:r>
      <w:r>
        <w:rPr>
          <w:bCs/>
          <w:b/>
        </w:rPr>
        <w:t xml:space="preserve">Teacher Primary</w:t>
      </w:r>
      <w:r>
        <w:t xml:space="preserve">. Maintaining order and ensuring that every child receives adequate support requires exceptional classroom management skills that are hard to sustain over long working hours.</w:t>
      </w:r>
    </w:p>
    <w:p>
      <w:pPr>
        <w:numPr>
          <w:ilvl w:val="0"/>
          <w:numId w:val="1001"/>
        </w:numPr>
        <w:pStyle w:val="Compact"/>
      </w:pPr>
      <w:r>
        <w:t xml:space="preserve">Professional Development Gaps:</w:t>
      </w:r>
    </w:p>
    <w:p>
      <w:pPr>
        <w:numPr>
          <w:ilvl w:val="0"/>
          <w:numId w:val="1000"/>
        </w:numPr>
        <w:pStyle w:val="Compact"/>
      </w:pPr>
      <w:r>
        <w:t xml:space="preserve">The rapid implementation of the new Egyptian curriculum has sometimes outpaced the training provided to teachers. Many primary educators in Alexandria report a need for more continuous, hands-on professional development workshops rather than theoretical seminars.</w:t>
      </w:r>
    </w:p>
    <w:p>
      <w:pPr>
        <w:numPr>
          <w:ilvl w:val="0"/>
          <w:numId w:val="1001"/>
        </w:numPr>
        <w:pStyle w:val="Compact"/>
      </w:pPr>
      <w:r>
        <w:t xml:space="preserve">Socioeconomic Disparities:</w:t>
      </w:r>
    </w:p>
    <w:p>
      <w:pPr>
        <w:numPr>
          <w:ilvl w:val="0"/>
          <w:numId w:val="1000"/>
        </w:numPr>
        <w:pStyle w:val="Compact"/>
      </w:pPr>
      <w:r>
        <w:t xml:space="preserve">Teachers must navigate the gap between students who have access to private tutoring ("Dores") and those who rely solely on school instruction. This disparity affects learning outcomes and places additional pressure on teachers to remediate gaps during school hours.</w:t>
      </w:r>
    </w:p>
    <w:bookmarkEnd w:id="25"/>
    <w:bookmarkStart w:id="26" w:name="strategies-for-improvement"/>
    <w:p>
      <w:pPr>
        <w:pStyle w:val="Heading2"/>
      </w:pPr>
      <w:r>
        <w:t xml:space="preserve">5. Strategies for Improvement</w:t>
      </w:r>
    </w:p>
    <w:p>
      <w:pPr>
        <w:pStyle w:val="FirstParagraph"/>
      </w:pPr>
      <w:r>
        <w:t xml:space="preserve">To enhance the effectiveness of primary education in</w:t>
      </w:r>
      <w:r>
        <w:t xml:space="preserve"> </w:t>
      </w:r>
      <w:r>
        <w:rPr>
          <w:bCs/>
          <w:b/>
        </w:rPr>
        <w:t xml:space="preserve">Egypt Alexandria</w:t>
      </w:r>
      <w:r>
        <w:t xml:space="preserve">, several strategic interventions are recommended:</w:t>
      </w:r>
    </w:p>
    <w:p>
      <w:pPr>
        <w:numPr>
          <w:ilvl w:val="0"/>
          <w:numId w:val="1002"/>
        </w:numPr>
        <w:pStyle w:val="Compact"/>
      </w:pPr>
      <w:r>
        <w:t xml:space="preserve">Investment in Teacher Training:</w:t>
      </w:r>
    </w:p>
    <w:p>
      <w:pPr>
        <w:numPr>
          <w:ilvl w:val="0"/>
          <w:numId w:val="1000"/>
        </w:numPr>
        <w:pStyle w:val="Compact"/>
      </w:pPr>
      <w:r>
        <w:t xml:space="preserve">The government, in partnership with NGOs and private institutions, must provide ongoing training focused on modern pedagogies suitable for large classes. Specialized training for</w:t>
      </w:r>
    </w:p>
    <w:p>
      <w:pPr>
        <w:numPr>
          <w:ilvl w:val="0"/>
          <w:numId w:val="1000"/>
        </w:numPr>
        <w:pStyle w:val="Compact"/>
      </w:pPr>
      <w:r>
        <w:t xml:space="preserve">Teacher Primary</w:t>
      </w:r>
    </w:p>
    <w:p>
      <w:pPr>
        <w:numPr>
          <w:ilvl w:val="0"/>
          <w:numId w:val="1000"/>
        </w:numPr>
        <w:pStyle w:val="Compact"/>
      </w:pPr>
      <w:r>
        <w:t xml:space="preserve">roles should include classroom management techniques and inclusive education strategies.</w:t>
      </w:r>
    </w:p>
    <w:p>
      <w:pPr>
        <w:numPr>
          <w:ilvl w:val="0"/>
          <w:numId w:val="1002"/>
        </w:numPr>
        <w:pStyle w:val="Compact"/>
      </w:pPr>
      <w:r>
        <w:t xml:space="preserve">Reduction of Class Sizes:</w:t>
      </w:r>
    </w:p>
    <w:p>
      <w:pPr>
        <w:numPr>
          <w:ilvl w:val="0"/>
          <w:numId w:val="1000"/>
        </w:numPr>
        <w:pStyle w:val="Compact"/>
      </w:pPr>
      <w:r>
        <w:t xml:space="preserve">Prioritizing the hiring of more educators to reduce student-to-teacher ratios is essential. Smaller classes allow for better engagement and assessment of individual student progress.</w:t>
      </w:r>
    </w:p>
    <w:p>
      <w:pPr>
        <w:numPr>
          <w:ilvl w:val="0"/>
          <w:numId w:val="1002"/>
        </w:numPr>
        <w:pStyle w:val="Compact"/>
      </w:pPr>
      <w:r>
        <w:t xml:space="preserve">Digital Integration:</w:t>
      </w:r>
    </w:p>
    <w:p>
      <w:pPr>
        <w:numPr>
          <w:ilvl w:val="0"/>
          <w:numId w:val="1000"/>
        </w:numPr>
        <w:pStyle w:val="Compact"/>
      </w:pPr>
      <w:r>
        <w:t xml:space="preserve">Leveraging Egypt's growing tech sector, Alexandria schools should integrate digital literacy into primary education. This not only modernizes the curriculum but also prepares students for a digital future.</w:t>
      </w:r>
    </w:p>
    <w:p>
      <w:pPr>
        <w:numPr>
          <w:ilvl w:val="0"/>
          <w:numId w:val="1002"/>
        </w:numPr>
        <w:pStyle w:val="Compact"/>
      </w:pPr>
      <w:r>
        <w:t xml:space="preserve">Community Engagement:</w:t>
      </w:r>
    </w:p>
    <w:p>
      <w:pPr>
        <w:numPr>
          <w:ilvl w:val="0"/>
          <w:numId w:val="1000"/>
        </w:numPr>
        <w:pStyle w:val="Compact"/>
      </w:pPr>
      <w:r>
        <w:t xml:space="preserve">Strengthening the link between schools and families in Alexandria can support teacher efforts. Regular workshops for parents on how to support learning at home can alleviate some pressure on teachers.</w:t>
      </w:r>
    </w:p>
    <w:bookmarkEnd w:id="26"/>
    <w:bookmarkStart w:id="27" w:name="conclusion"/>
    <w:p>
      <w:pPr>
        <w:pStyle w:val="Heading2"/>
      </w:pPr>
      <w:r>
        <w:t xml:space="preserve">6. Conclusion</w:t>
      </w:r>
    </w:p>
    <w:p>
      <w:pPr>
        <w:pStyle w:val="FirstParagraph"/>
      </w:pPr>
      <w:r>
        <w:t xml:space="preserve">The primary teacher in</w:t>
      </w:r>
      <w:r>
        <w:t xml:space="preserve"> </w:t>
      </w:r>
      <w:r>
        <w:rPr>
          <w:bCs/>
          <w:b/>
        </w:rPr>
        <w:t xml:space="preserve">Egypt Alexandria</w:t>
      </w:r>
      <w:r>
        <w:t xml:space="preserve"> </w:t>
      </w:r>
      <w:r>
        <w:t xml:space="preserve">stands at the forefront of educational transformation. They are tasked with implementing national reforms while managing local constraints such as resource limitations and diverse student needs. The role of the</w:t>
      </w:r>
    </w:p>
    <w:p>
      <w:pPr>
        <w:pStyle w:val="BodyText"/>
      </w:pPr>
      <w:r>
        <w:t xml:space="preserve">Teacher Primary</w:t>
      </w:r>
    </w:p>
    <w:p>
      <w:pPr>
        <w:pStyle w:val="BodyText"/>
      </w:pPr>
      <w:r>
        <w:t xml:space="preserve">is no longer just about delivering content; it is about fostering critical thinking, creativity, and social cohesion.</w:t>
      </w:r>
    </w:p>
    <w:p>
      <w:pPr>
        <w:pStyle w:val="BodyText"/>
      </w:pPr>
      <w:r>
        <w:t xml:space="preserve">As Egypt continues its journey toward educational excellence, recognizing the specific challenges faced by educators in cities like Alexandria is crucial. Support systems must be strengthened to empower these professionals. By investing in their training, well-being, and resources society ensures that the next generation of Egyptians is equipped with the skills necessary to thrive.</w:t>
      </w:r>
    </w:p>
    <w:p>
      <w:pPr>
        <w:pStyle w:val="BodyText"/>
      </w:pPr>
      <w:r>
        <w:t xml:space="preserve">In conclusion, the success of primary education in</w:t>
      </w:r>
      <w:r>
        <w:t xml:space="preserve"> </w:t>
      </w:r>
      <w:r>
        <w:rPr>
          <w:bCs/>
          <w:b/>
        </w:rPr>
        <w:t xml:space="preserve">Egypt Alexandria</w:t>
      </w:r>
      <w:r>
        <w:t xml:space="preserve"> </w:t>
      </w:r>
      <w:r>
        <w:t xml:space="preserve">relies heavily on a robust, respected, and well-supported teaching profession. The</w:t>
      </w:r>
    </w:p>
    <w:p>
      <w:pPr>
        <w:pStyle w:val="BodyText"/>
      </w:pPr>
      <w:r>
        <w:t xml:space="preserve">Teacher Primary</w:t>
      </w:r>
    </w:p>
    <w:p>
      <w:pPr>
        <w:pStyle w:val="BodyText"/>
      </w:pPr>
      <w:r>
        <w:t xml:space="preserve">remains the cornerstone upon which future academic and social achievements are built.</w:t>
      </w:r>
    </w:p>
    <w:bookmarkEnd w:id="27"/>
    <w:bookmarkStart w:id="28" w:name="references-indicative"/>
    <w:p>
      <w:pPr>
        <w:pStyle w:val="Heading2"/>
      </w:pPr>
      <w:r>
        <w:t xml:space="preserve">7. References (Indicative)</w:t>
      </w:r>
    </w:p>
    <w:p>
      <w:pPr>
        <w:numPr>
          <w:ilvl w:val="0"/>
          <w:numId w:val="1003"/>
        </w:numPr>
        <w:pStyle w:val="Compact"/>
      </w:pPr>
      <w:r>
        <w:t xml:space="preserve">Middle East Institute. (2023). Educational Reforms in Egypt: Challenges and Prospects.</w:t>
      </w:r>
    </w:p>
    <w:p>
      <w:pPr>
        <w:numPr>
          <w:ilvl w:val="0"/>
          <w:numId w:val="1003"/>
        </w:numPr>
        <w:pStyle w:val="Compact"/>
      </w:pPr>
      <w:r>
        <w:t xml:space="preserve">Alexandria Governorate Education Department Reports (2019-2024).</w:t>
      </w:r>
    </w:p>
    <w:p>
      <w:pPr>
        <w:numPr>
          <w:ilvl w:val="0"/>
          <w:numId w:val="1003"/>
        </w:numPr>
        <w:pStyle w:val="Compact"/>
      </w:pPr>
      <w:r>
        <w:t xml:space="preserve">National Council for Childhood and Motherhood. (n.d.). State of Children in Egypt.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Primary Teacher in Egypt Alexandria: A Term Paper</dc:title>
  <dc:creator/>
  <dc:language>en</dc:language>
  <cp:keywords/>
  <dcterms:created xsi:type="dcterms:W3CDTF">2026-07-29T14:32:08Z</dcterms:created>
  <dcterms:modified xsi:type="dcterms:W3CDTF">2026-07-29T14:32:08Z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