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Morocco</w:t>
      </w:r>
      <w:r>
        <w:t xml:space="preserve"> </w:t>
      </w:r>
      <w:r>
        <w:t xml:space="preserve">Casablanca</w:t>
      </w:r>
    </w:p>
    <w:bookmarkStart w:id="26" w:name="X11dd867418debdcc8b43a100ebf6cad33bb9c82"/>
    <w:p>
      <w:pPr>
        <w:pStyle w:val="Heading1"/>
      </w:pPr>
      <w:r>
        <w:t xml:space="preserve">The Role and Evolution of the Primary Teacher in Morocco Casablanca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Term Paper: The Pedagogical Transformation of the Primary Teacher in Casablanca, Morocco</w:t>
      </w:r>
    </w:p>
    <w:bookmarkStart w:id="20" w:name="i.-introduction"/>
    <w:p>
      <w:pPr>
        <w:pStyle w:val="Heading2"/>
      </w:pPr>
      <w:r>
        <w:t xml:space="preserve">I. Introduction</w:t>
      </w:r>
    </w:p>
    <w:p>
      <w:pPr>
        <w:pStyle w:val="FirstParagraph"/>
      </w:pPr>
      <w:r>
        <w:t xml:space="preserve">The primary education sector serves as the foundation of any national educational system, dictating the cognitive and social development of future citizens. In Morocco, this foundational layer is undergoing a profound transformation driven by government reform initiatives aimed at improving quality and equity. Nowhere is this dynamic more visible than in Casablanca, Morocco’s economic hub and most populous city. The</w:t>
      </w:r>
      <w:r>
        <w:t xml:space="preserve"> </w:t>
      </w:r>
      <w:r>
        <w:rPr>
          <w:bCs/>
          <w:b/>
        </w:rPr>
        <w:t xml:space="preserve">Teacher Primary</w:t>
      </w:r>
      <w:r>
        <w:t xml:space="preserve"> </w:t>
      </w:r>
      <w:r>
        <w:t xml:space="preserve">in</w:t>
      </w:r>
      <w:r>
        <w:t xml:space="preserve"> </w:t>
      </w:r>
      <w:r>
        <w:rPr>
          <w:bCs/>
          <w:b/>
        </w:rPr>
        <w:t xml:space="preserve">Morocco Casablanca</w:t>
      </w:r>
      <w:r>
        <w:t xml:space="preserve"> </w:t>
      </w:r>
      <w:r>
        <w:t xml:space="preserve">operates within a complex ecosystem characterized by rapid urbanization, diverse socioeconomic backgrounds, and high academic expectations. This term paper analyzes the evolving role of the primary teacher within this specific geographic context, exploring how they navigate modern pedagogical challenges while adhering to national curricular standards.</w:t>
      </w:r>
    </w:p>
    <w:bookmarkEnd w:id="20"/>
    <w:bookmarkStart w:id="21" w:name="ii.-the-context-of-casablanca"/>
    <w:p>
      <w:pPr>
        <w:pStyle w:val="Heading2"/>
      </w:pPr>
      <w:r>
        <w:t xml:space="preserve">II. The Context of Casablanca</w:t>
      </w:r>
    </w:p>
    <w:p>
      <w:pPr>
        <w:pStyle w:val="FirstParagraph"/>
      </w:pPr>
      <w:r>
        <w:t xml:space="preserve">Casablanca represents a microcosm of Moroccan society. It is a city where tradition intersects aggressively with modernity. As the economic engine of the Kingdom, it attracts migration from rural areas and smaller towns, leading to significant demographic shifts in its school populations. For the</w:t>
      </w:r>
      <w:r>
        <w:t xml:space="preserve"> </w:t>
      </w:r>
      <w:r>
        <w:rPr>
          <w:bCs/>
          <w:b/>
        </w:rPr>
        <w:t xml:space="preserve">Teacher Primary</w:t>
      </w:r>
      <w:r>
        <w:t xml:space="preserve">, this means managing classrooms that are increasingly heterogeneous in terms of linguistic ability (Arabic, Darija, Amazigh French) and socioeconomic status. In</w:t>
      </w:r>
      <w:r>
        <w:t xml:space="preserve"> </w:t>
      </w:r>
      <w:r>
        <w:rPr>
          <w:bCs/>
          <w:b/>
        </w:rPr>
        <w:t xml:space="preserve">Morocco Casablanca</w:t>
      </w:r>
      <w:r>
        <w:t xml:space="preserve">, the pressure on primary education is heightened by parental expectations tied to competitive university admissions and future employment prospects. Consequently, the teacher is not merely an instructor of knowledge but a mediator between home cultures and state-mandated educational standards.</w:t>
      </w:r>
    </w:p>
    <w:bookmarkEnd w:id="21"/>
    <w:bookmarkStart w:id="22" w:name="X200bd637480e810c0b94d981a96ee6042c98d1f"/>
    <w:p>
      <w:pPr>
        <w:pStyle w:val="Heading2"/>
      </w:pPr>
      <w:r>
        <w:t xml:space="preserve">III. Pedagogical Shifts and Professional Competencies</w:t>
      </w:r>
    </w:p>
    <w:p>
      <w:pPr>
        <w:pStyle w:val="FirstParagraph"/>
      </w:pPr>
      <w:r>
        <w:t xml:space="preserve">The role of the</w:t>
      </w:r>
      <w:r>
        <w:t xml:space="preserve"> </w:t>
      </w:r>
      <w:r>
        <w:rPr>
          <w:bCs/>
          <w:b/>
        </w:rPr>
        <w:t xml:space="preserve">Teacher Primary</w:t>
      </w:r>
      <w:r>
        <w:br/>
      </w:r>
      <w:r>
        <w:t xml:space="preserve">has shifted from a traditional "sage on the stage" model to a more facilitative approach aligned with Morocco’s new pedagogical frameworks. The Ministry of National Education, Preschool, and Sports has introduced curricula that emphasize competency-based learning rather than rote memorization. In</w:t>
      </w:r>
      <w:r>
        <w:t xml:space="preserve"> </w:t>
      </w:r>
      <w:r>
        <w:rPr>
          <w:bCs/>
          <w:b/>
        </w:rPr>
        <w:t xml:space="preserve">Morocco Casablanca</w:t>
      </w:r>
      <w:r>
        <w:t xml:space="preserve">, where resources are generally more accessible than in rural regions, teachers are increasingly expected to utilize digital tools and interactive methodologies.</w:t>
      </w:r>
    </w:p>
    <w:p>
      <w:pPr>
        <w:pStyle w:val="BodyText"/>
      </w:pPr>
      <w:r>
        <w:t xml:space="preserve">However, this shift presents challenges. Many veteran educators struggle to adapt to these new methods without sufficient continuous professional development. Furthermore, the sheer number of students in certain urban classrooms can hinder the implementation of personalized learning strategies. Therefore, effective primary teaching in Casablanca requires high levels of classroom management skills combined with innovative pedagogical planning.</w:t>
      </w:r>
    </w:p>
    <w:bookmarkEnd w:id="22"/>
    <w:bookmarkStart w:id="23" w:name="X959d8e0b31dc20e32fd2e9ce22c9385ea72f18c"/>
    <w:p>
      <w:pPr>
        <w:pStyle w:val="Heading2"/>
      </w:pPr>
      <w:r>
        <w:t xml:space="preserve">IV. Socio-Emotional Support and Inclusion</w:t>
      </w:r>
    </w:p>
    <w:p>
      <w:pPr>
        <w:pStyle w:val="FirstParagraph"/>
      </w:pPr>
      <w:r>
        <w:t xml:space="preserve">In an urban center like</w:t>
      </w:r>
      <w:r>
        <w:t xml:space="preserve"> </w:t>
      </w:r>
      <w:r>
        <w:rPr>
          <w:bCs/>
          <w:b/>
        </w:rPr>
        <w:t xml:space="preserve">Morocco Casablanca</w:t>
      </w:r>
      <w:r>
        <w:t xml:space="preserve">, the primary school serves as a vital social safety net. The</w:t>
      </w:r>
      <w:r>
        <w:t xml:space="preserve"> </w:t>
      </w:r>
      <w:r>
        <w:rPr>
          <w:bCs/>
          <w:b/>
        </w:rPr>
        <w:t xml:space="preserve">Teacher Primary</w:t>
      </w:r>
      <w:r>
        <w:br/>
      </w:r>
      <w:r>
        <w:t xml:space="preserve">often assumes responsibilities that extend beyond academics, acting as a counselor and mentor for students facing domestic instability or socioeconomic hardship. Issues such as early marriage, child labor in informal sectors, and language barriers for recent migrants are prevalent concerns.</w:t>
      </w:r>
    </w:p>
    <w:p>
      <w:pPr>
        <w:pStyle w:val="BodyText"/>
      </w:pPr>
      <w:r>
        <w:t xml:space="preserve">To address these challenges, teachers must be trained in inclusive education practices. This involves differentiating instruction to support students with learning difficulties and ensuring that immigrant children from rural Amazigh-speaking backgrounds can transition smoothly into the Arabic-French bilingual curriculum. The emotional resilience of the teacher is therefore a critical component of their effectiveness, as they provide stability and encouragement in an often stressful urban environment.</w:t>
      </w:r>
    </w:p>
    <w:bookmarkEnd w:id="23"/>
    <w:bookmarkStart w:id="24" w:name="v.-challenges-facing-primary-educators"/>
    <w:p>
      <w:pPr>
        <w:pStyle w:val="Heading2"/>
      </w:pPr>
      <w:r>
        <w:t xml:space="preserve">V. Challenges Facing Primary Educators</w:t>
      </w:r>
    </w:p>
    <w:p>
      <w:pPr>
        <w:pStyle w:val="FirstParagraph"/>
      </w:pPr>
      <w:r>
        <w:t xml:space="preserve">Despite ongoing reforms,</w:t>
      </w:r>
      <w:r>
        <w:t xml:space="preserve"> </w:t>
      </w:r>
      <w:r>
        <w:rPr>
          <w:bCs/>
          <w:b/>
        </w:rPr>
        <w:t xml:space="preserve">Teacher Primary</w:t>
      </w:r>
      <w:r>
        <w:br/>
      </w:r>
      <w:r>
        <w:t xml:space="preserve">professionals in Casablanca face systemic hurdles. One significant issue is the disparity between urban and rural resources; while Casablanca schools are better equipped, they still suffer from overcrowding and underfunding relative to student numbers. Additionally, there is a persistent gap between university training and classroom reality. Many new graduates feel ill-prepared for the behavioral management issues common in dense urban settings.</w:t>
      </w:r>
    </w:p>
    <w:p>
      <w:pPr>
        <w:pStyle w:val="BodyText"/>
      </w:pPr>
      <w:r>
        <w:t xml:space="preserve">Morale is another critical factor. High workloads, administrative burdens, and limited opportunities for career advancement contribute to burnout among educators in</w:t>
      </w:r>
      <w:r>
        <w:t xml:space="preserve"> </w:t>
      </w:r>
      <w:r>
        <w:rPr>
          <w:bCs/>
          <w:b/>
        </w:rPr>
        <w:t xml:space="preserve">Morocco Casablanca</w:t>
      </w:r>
      <w:r>
        <w:t xml:space="preserve">. Addressing these structural issues is essential not only for the well-being of teachers but also for the overall quality of education provided to students.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Teacher Primary</w:t>
      </w:r>
      <w:r>
        <w:br/>
      </w:r>
      <w:r>
        <w:t xml:space="preserve">in</w:t>
      </w:r>
      <w:r>
        <w:t xml:space="preserve"> </w:t>
      </w:r>
      <w:r>
        <w:rPr>
          <w:bCs/>
          <w:b/>
        </w:rPr>
        <w:t xml:space="preserve">Morocco Casablanca</w:t>
      </w:r>
      <w:r>
        <w:br/>
      </w:r>
      <w:r>
        <w:t xml:space="preserve">stands at the forefront of educational change in Morocco. They are tasked with delivering a modern, competency-based curriculum while simultaneously addressing deep-seated social and economic inequalities inherent to urban life. The success of educational reforms in Morocco depends heavily on empowering these educators through better training, reduced class sizes, and enhanced support systems.</w:t>
      </w:r>
    </w:p>
    <w:p>
      <w:pPr>
        <w:pStyle w:val="BodyText"/>
      </w:pPr>
      <w:r>
        <w:t xml:space="preserve">As Casablanca continues to evolve as a global city, its primary schools must reflect that dynamism. Strengthening the professional status of teachers and recognizing their multifaceted role is crucial for building a robust future for Moroccan youth. Ultimately, investing in the</w:t>
      </w:r>
      <w:r>
        <w:t xml:space="preserve"> </w:t>
      </w:r>
      <w:r>
        <w:rPr>
          <w:bCs/>
          <w:b/>
        </w:rPr>
        <w:t xml:space="preserve">Teacher Primary</w:t>
      </w:r>
      <w:r>
        <w:br/>
      </w:r>
      <w:r>
        <w:t xml:space="preserve">is an investment in the economic and social stability of</w:t>
      </w:r>
      <w:r>
        <w:t xml:space="preserve"> </w:t>
      </w:r>
      <w:r>
        <w:rPr>
          <w:bCs/>
          <w:b/>
        </w:rPr>
        <w:t xml:space="preserve">Morocco Casablanca</w:t>
      </w:r>
      <w:r>
        <w:t xml:space="preserve">, ensuring that education remains a powerful tool for mobility and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Morocco Casablanca</dc:title>
  <dc:creator/>
  <dc:language>en</dc:language>
  <cp:keywords/>
  <dcterms:created xsi:type="dcterms:W3CDTF">2026-07-29T13:04:47Z</dcterms:created>
  <dcterms:modified xsi:type="dcterms:W3CDTF">2026-07-29T13:04:47Z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