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Nigeria</w:t>
      </w:r>
      <w:r>
        <w:t xml:space="preserve"> </w:t>
      </w:r>
      <w:r>
        <w:t xml:space="preserve">Abuja</w:t>
      </w:r>
    </w:p>
    <w:bookmarkStart w:id="26" w:name="Xfaf225aededa9dcc922699fd47c35685244c7ff"/>
    <w:p>
      <w:pPr>
        <w:pStyle w:val="Heading1"/>
      </w:pPr>
      <w:r>
        <w:t xml:space="preserve">The Role of Teacher Primary Education in Nigeria Abuja</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p>
    <w:p>
      <w:pPr>
        <w:pStyle w:val="BodyText"/>
      </w:pPr>
      <w:r>
        <w:t xml:space="preserve">Course:</w:t>
      </w:r>
    </w:p>
    <w:p>
      <w:pPr>
        <w:pStyle w:val="BodyText"/>
      </w:pPr>
      <w:r>
        <w:t xml:space="preserve">Teacher Primary Education in Nigeria Abuja: Contextual Challenges and Strategic Imperatives</w:t>
      </w:r>
    </w:p>
    <w:p>
      <w:pPr>
        <w:pStyle w:val="BodyText"/>
      </w:pPr>
      <w:r>
        <w:t xml:space="preserve">The foundation of any robust educational system lies in the quality of its primary school teachers. In the Federal Capital Territory (FCT) of</w:t>
      </w:r>
      <w:r>
        <w:t xml:space="preserve"> </w:t>
      </w:r>
      <w:r>
        <w:rPr>
          <w:bCs/>
          <w:b/>
        </w:rPr>
        <w:t xml:space="preserve">Nigeria Abuja</w:t>
      </w:r>
      <w:r>
        <w:t xml:space="preserve">, where urbanization meets diverse cultural landscapes, the role of a</w:t>
      </w:r>
      <w:r>
        <w:t xml:space="preserve"> </w:t>
      </w:r>
      <w:r>
        <w:rPr>
          <w:bCs/>
          <w:b/>
        </w:rPr>
        <w:t xml:space="preserve">Teacher Primary</w:t>
      </w:r>
      <w:r>
        <w:t xml:space="preserve"> </w:t>
      </w:r>
      <w:r>
        <w:t xml:space="preserve">student transcends traditional instructional duties. This term paper explores the multifaceted responsibilities, challenges, and strategic improvements required for effective primary teaching within the specific socio-political and geographical context of</w:t>
      </w:r>
      <w:r>
        <w:t xml:space="preserve"> </w:t>
      </w:r>
      <w:r>
        <w:rPr>
          <w:bCs/>
          <w:b/>
        </w:rPr>
        <w:t xml:space="preserve">Nigeria Abuja</w:t>
      </w:r>
      <w:r>
        <w:t xml:space="preserve">. As a planned capital city with a unique demographic mix, Abuja presents distinct opportunities and hurdles for educators dedicated to shaping young minds.</w:t>
      </w:r>
    </w:p>
    <w:bookmarkStart w:id="20" w:name="X2f9c0d01946e3d280ab5fb557d2e789099a9a3e"/>
    <w:p>
      <w:pPr>
        <w:pStyle w:val="Heading2"/>
      </w:pPr>
      <w:r>
        <w:t xml:space="preserve">Introduction: The Unique Context of Nigeria Abuja</w:t>
      </w:r>
    </w:p>
    <w:p>
      <w:pPr>
        <w:pStyle w:val="FirstParagraph"/>
      </w:pPr>
      <w:r>
        <w:rPr>
          <w:bCs/>
          <w:b/>
        </w:rPr>
        <w:t xml:space="preserve">Nigeria Abuja</w:t>
      </w:r>
      <w:r>
        <w:t xml:space="preserve">, established as the nation's capital in 1991, serves as a microcosm of Nigeria's diversity. Unlike older states with deep-rooted traditional educational structures, Abuja is characterized by a transient population, varying socio-economic statuses, and a high concentration of federal government influence. For the</w:t>
      </w:r>
      <w:r>
        <w:t xml:space="preserve"> </w:t>
      </w:r>
      <w:r>
        <w:rPr>
          <w:bCs/>
          <w:b/>
        </w:rPr>
        <w:t xml:space="preserve">Teacher Primary</w:t>
      </w:r>
      <w:r>
        <w:t xml:space="preserve"> </w:t>
      </w:r>
      <w:r>
        <w:t xml:space="preserve">practitioner in this region, understanding this context is paramount. The classroom in Abuja often reflects a blend of local indigenous cultures and international influences due to the presence of diplomatic missions and expatriate communities.</w:t>
      </w:r>
    </w:p>
    <w:p>
      <w:pPr>
        <w:pStyle w:val="BodyText"/>
      </w:pPr>
      <w:r>
        <w:t xml:space="preserve">The term paper argues that effective primary education in this specific locale requires educators to be not only pedagogical experts but also cultural mediators and community builders. The curriculum must be adapted to respect local heritage while promoting national unity, a delicate balance that</w:t>
      </w:r>
      <w:r>
        <w:t xml:space="preserve"> </w:t>
      </w:r>
      <w:r>
        <w:rPr>
          <w:bCs/>
          <w:b/>
        </w:rPr>
        <w:t xml:space="preserve">Nigeria Abuja</w:t>
      </w:r>
      <w:r>
        <w:t xml:space="preserve"> </w:t>
      </w:r>
      <w:r>
        <w:t xml:space="preserve">schools strive to maintain. Furthermore, the rapid urbanization of Abuja has led to overcrowded classrooms in public institutions and varying standards in private ones, necessitating a rigorous professional framework for</w:t>
      </w:r>
      <w:r>
        <w:t xml:space="preserve"> </w:t>
      </w:r>
      <w:r>
        <w:rPr>
          <w:bCs/>
          <w:b/>
        </w:rPr>
        <w:t xml:space="preserve">Teacher Primary</w:t>
      </w:r>
      <w:r>
        <w:t xml:space="preserve"> </w:t>
      </w:r>
      <w:r>
        <w:t xml:space="preserve">candidates.</w:t>
      </w:r>
    </w:p>
    <w:bookmarkEnd w:id="20"/>
    <w:bookmarkStart w:id="21" w:name="Xc99c8a0d4ff812fa1f2568eee886b60fb70851b"/>
    <w:p>
      <w:pPr>
        <w:pStyle w:val="Heading2"/>
      </w:pPr>
      <w:r>
        <w:t xml:space="preserve">Pedagogical Responsibilities and Curriculum Adaptation</w:t>
      </w:r>
    </w:p>
    <w:p>
      <w:pPr>
        <w:pStyle w:val="FirstParagraph"/>
      </w:pPr>
      <w:r>
        <w:t xml:space="preserve">The primary role of a teacher is to facilitate learning. However, in the context of</w:t>
      </w:r>
      <w:r>
        <w:t xml:space="preserve"> </w:t>
      </w:r>
      <w:r>
        <w:rPr>
          <w:bCs/>
          <w:b/>
        </w:rPr>
        <w:t xml:space="preserve">Nigeria Abuja</w:t>
      </w:r>
      <w:r>
        <w:t xml:space="preserve">, this role is complicated by the National Policy on Education's implementation challenges. The Nigerian curriculum emphasizes literacy, numeracy, and civic education. A competent</w:t>
      </w:r>
      <w:r>
        <w:t xml:space="preserve"> </w:t>
      </w:r>
      <w:r>
        <w:rPr>
          <w:bCs/>
          <w:b/>
        </w:rPr>
        <w:t xml:space="preserve">Teacher Primary</w:t>
      </w:r>
      <w:r>
        <w:t xml:space="preserve"> </w:t>
      </w:r>
      <w:r>
        <w:t xml:space="preserve">must be adept at translating these broad goals into engaging lessons that resonate with children from diverse backgrounds.</w:t>
      </w:r>
    </w:p>
    <w:p>
      <w:pPr>
        <w:pStyle w:val="BodyText"/>
      </w:pPr>
      <w:r>
        <w:t xml:space="preserve">In Abuja, there is a significant disparity in resource availability between Federal Government Colleges and private institutions. While some schools enjoy state-of-the-art facilities, others struggle with basic infrastructure. Therefore, the</w:t>
      </w:r>
      <w:r>
        <w:t xml:space="preserve"> </w:t>
      </w:r>
      <w:r>
        <w:rPr>
          <w:bCs/>
          <w:b/>
        </w:rPr>
        <w:t xml:space="preserve">Teacher Primary</w:t>
      </w:r>
      <w:r>
        <w:t xml:space="preserve"> </w:t>
      </w:r>
      <w:r>
        <w:t xml:space="preserve">must possess adaptability. This includes the ability to teach effectively using limited resources or leveraging technology where available. For instance, a teacher might use interactive digital boards in one school while relying on locally sourced teaching aids in another.</w:t>
      </w:r>
    </w:p>
    <w:p>
      <w:pPr>
        <w:pStyle w:val="BodyText"/>
      </w:pPr>
      <w:r>
        <w:t xml:space="preserve">Multilingualism is another critical aspect. While English is the medium of instruction, many children in</w:t>
      </w:r>
      <w:r>
        <w:t xml:space="preserve"> </w:t>
      </w:r>
      <w:r>
        <w:rPr>
          <w:bCs/>
          <w:b/>
        </w:rPr>
        <w:t xml:space="preserve">Nigeria Abuja</w:t>
      </w:r>
      <w:r>
        <w:t xml:space="preserve"> </w:t>
      </w:r>
      <w:r>
        <w:t xml:space="preserve">speak Hausa, Yoruba, Igbo, or other local dialects at home. A skilled primary teacher must bridge this linguistic gap without stigmatizing the child’s native language. This approach supports cognitive development and ensures that learning is inclusive.</w:t>
      </w:r>
    </w:p>
    <w:bookmarkEnd w:id="21"/>
    <w:bookmarkStart w:id="22" w:name="Xee933dbe7e8c1ee7a01b9e2caf15fc111422eef"/>
    <w:p>
      <w:pPr>
        <w:pStyle w:val="Heading2"/>
      </w:pPr>
      <w:r>
        <w:t xml:space="preserve">Socio-Emotional Support and Community Engagement</w:t>
      </w:r>
    </w:p>
    <w:p>
      <w:pPr>
        <w:pStyle w:val="FirstParagraph"/>
      </w:pPr>
      <w:r>
        <w:t xml:space="preserve">Beyond academics, the</w:t>
      </w:r>
      <w:r>
        <w:t xml:space="preserve"> </w:t>
      </w:r>
      <w:r>
        <w:rPr>
          <w:bCs/>
          <w:b/>
        </w:rPr>
        <w:t xml:space="preserve">Teacher Primary</w:t>
      </w:r>
      <w:r>
        <w:t xml:space="preserve"> </w:t>
      </w:r>
      <w:r>
        <w:t xml:space="preserve">in Abuja serves as a key figure in socio-emotional learning. The fast-paced urban environment can lead to stress and anxiety among children. Teachers are often the first line of defense in identifying signs of distress, whether related to family instability, economic hardship, or social pressures.</w:t>
      </w:r>
    </w:p>
    <w:p>
      <w:pPr>
        <w:pStyle w:val="BodyText"/>
      </w:pPr>
      <w:r>
        <w:t xml:space="preserve">In</w:t>
      </w:r>
      <w:r>
        <w:t xml:space="preserve"> </w:t>
      </w:r>
      <w:r>
        <w:rPr>
          <w:bCs/>
          <w:b/>
        </w:rPr>
        <w:t xml:space="preserve">Nigeria Abuja</w:t>
      </w:r>
      <w:r>
        <w:t xml:space="preserve">, community engagement is vital. Schools are not isolated entities but integral parts of their neighborhoods. Teachers must collaborate with parents, community leaders, and local government authorities to create a supportive ecosystem for the child. This involves organizing workshops on parental involvement and addressing issues such as child labor or early marriage, which may still persist in some peri-urban areas within the FCT.</w:t>
      </w:r>
    </w:p>
    <w:p>
      <w:pPr>
        <w:pStyle w:val="BodyText"/>
      </w:pPr>
      <w:r>
        <w:t xml:space="preserve">The role of the teacher extends to fostering peace education. Given Nigeria's historical ethnic tensions, Abuja schools play a crucial role in modeling tolerance and unity. A</w:t>
      </w:r>
      <w:r>
        <w:t xml:space="preserve"> </w:t>
      </w:r>
      <w:r>
        <w:rPr>
          <w:bCs/>
          <w:b/>
        </w:rPr>
        <w:t xml:space="preserve">Teacher Primary</w:t>
      </w:r>
      <w:r>
        <w:t xml:space="preserve"> </w:t>
      </w:r>
      <w:r>
        <w:t xml:space="preserve">must actively promote values of respect and cooperation among students from different tribes and religions, reflecting the ideal of "Unity in Diversity" that defines the Nigerian state.</w:t>
      </w:r>
    </w:p>
    <w:bookmarkEnd w:id="22"/>
    <w:bookmarkStart w:id="23" w:name="Xbaed0e37d9508ee562bf809273be3e46ee6d12f"/>
    <w:p>
      <w:pPr>
        <w:pStyle w:val="Heading2"/>
      </w:pPr>
      <w:r>
        <w:t xml:space="preserve">Challenges Facing Teacher Primary Education</w:t>
      </w:r>
    </w:p>
    <w:p>
      <w:pPr>
        <w:pStyle w:val="FirstParagraph"/>
      </w:pPr>
      <w:r>
        <w:t xml:space="preserve">Despite the importance of their role, primary teachers in Abuja face numerous challenges. One major issue is inadequate training and professional development. Many current educators did not receive comprehensive training on modern pedagogical methods, particularly regarding inclusive education and special needs.</w:t>
      </w:r>
    </w:p>
    <w:p>
      <w:pPr>
        <w:pStyle w:val="BodyText"/>
      </w:pPr>
      <w:r>
        <w:t xml:space="preserve">Additionally, remuneration and working conditions remain contentious issues. While private schools may offer better incentives, public school teachers often face delayed salaries and heavy workloads due to large class sizes. This impacts morale and retention rates within the</w:t>
      </w:r>
      <w:r>
        <w:t xml:space="preserve"> </w:t>
      </w:r>
      <w:r>
        <w:rPr>
          <w:bCs/>
          <w:b/>
        </w:rPr>
        <w:t xml:space="preserve">Nigeria Abuja</w:t>
      </w:r>
      <w:r>
        <w:t xml:space="preserve"> </w:t>
      </w:r>
      <w:r>
        <w:t xml:space="preserve">education sector. Furthermore, the influx of unqualified individuals into teaching positions due to high unemployment pressures further complicates the quality assurance process.</w:t>
      </w:r>
    </w:p>
    <w:p>
      <w:pPr>
        <w:pStyle w:val="BodyText"/>
      </w:pPr>
      <w:r>
        <w:t xml:space="preserve">Infrastructure deficits also hinder effective teaching. Overcrowded classrooms, lack of electricity, and insufficient learning materials force teachers to innovate constantly but often at a personal cost. For aspiring</w:t>
      </w:r>
      <w:r>
        <w:t xml:space="preserve"> </w:t>
      </w:r>
      <w:r>
        <w:rPr>
          <w:bCs/>
          <w:b/>
        </w:rPr>
        <w:t xml:space="preserve">Teacher Primary</w:t>
      </w:r>
      <w:r>
        <w:t xml:space="preserve"> </w:t>
      </w:r>
      <w:r>
        <w:t xml:space="preserve">professionals, these realities underscore the need for systemic reforms and better support structures.</w:t>
      </w:r>
    </w:p>
    <w:bookmarkEnd w:id="23"/>
    <w:bookmarkStart w:id="24" w:name="Xa533b08636493b6c53e67dec35ad00bd5005bc2"/>
    <w:p>
      <w:pPr>
        <w:pStyle w:val="Heading2"/>
      </w:pPr>
      <w:r>
        <w:t xml:space="preserve">The Way Forward: Recommendations for Improvement</w:t>
      </w:r>
    </w:p>
    <w:p>
      <w:pPr>
        <w:pStyle w:val="FirstParagraph"/>
      </w:pPr>
      <w:r>
        <w:t xml:space="preserve">To enhance the quality of primary education in Abuja, several strategic steps are recommended. First, there must be a rigorous accreditation process for all teacher training institutions to ensure that future</w:t>
      </w:r>
      <w:r>
        <w:t xml:space="preserve"> </w:t>
      </w:r>
      <w:r>
        <w:rPr>
          <w:bCs/>
          <w:b/>
        </w:rPr>
        <w:t xml:space="preserve">Teacher Primary</w:t>
      </w:r>
      <w:r>
        <w:t xml:space="preserve"> </w:t>
      </w:r>
      <w:r>
        <w:t xml:space="preserve">graduates are well-equipped with both subject matter knowledge and pedagogical skills.</w:t>
      </w:r>
    </w:p>
    <w:p>
      <w:pPr>
        <w:pStyle w:val="BodyText"/>
      </w:pPr>
      <w:r>
        <w:t xml:space="preserve">The Government of the Federal Capital Territory (GCFCT) should prioritize teacher welfare through timely payment of salaries, provision of housing schemes, and continuous professional development workshops. Investing in teachers is investing in the future stability and prosperity of Abuja.</w:t>
      </w:r>
    </w:p>
    <w:p>
      <w:pPr>
        <w:pStyle w:val="BodyText"/>
      </w:pPr>
      <w:r>
        <w:t xml:space="preserve">Moreover, technology integration should be accelerated but with caution. Digital literacy training for teachers can open new avenues for learning but must be accompanied by infrastructure improvements to ensure equitable access across all schools in</w:t>
      </w:r>
      <w:r>
        <w:t xml:space="preserve"> </w:t>
      </w:r>
      <w:r>
        <w:rPr>
          <w:bCs/>
          <w:b/>
        </w:rPr>
        <w:t xml:space="preserve">Nigeria Abuja</w:t>
      </w:r>
      <w:r>
        <w:t xml:space="preserve">.</w:t>
      </w:r>
    </w:p>
    <w:bookmarkEnd w:id="24"/>
    <w:bookmarkStart w:id="25" w:name="conclusion"/>
    <w:p>
      <w:pPr>
        <w:pStyle w:val="Heading2"/>
      </w:pPr>
      <w:r>
        <w:t xml:space="preserve">Conclusion</w:t>
      </w:r>
    </w:p>
    <w:p>
      <w:pPr>
        <w:pStyle w:val="FirstParagraph"/>
      </w:pPr>
      <w:r>
        <w:t xml:space="preserve">In conclusion, the role of a primary teacher in Abuja is dynamic and demanding. It requires a blend of academic expertise, emotional intelligence, and cultural sensitivity. As Nigeria’s capital continues to evolve, so too must its educational practices. The commitment to excellence in</w:t>
      </w:r>
      <w:r>
        <w:t xml:space="preserve"> </w:t>
      </w:r>
      <w:r>
        <w:rPr>
          <w:bCs/>
          <w:b/>
        </w:rPr>
        <w:t xml:space="preserve">Teacher Primary</w:t>
      </w:r>
      <w:r>
        <w:t xml:space="preserve"> </w:t>
      </w:r>
      <w:r>
        <w:t xml:space="preserve">education is not just an academic pursuit but a national imperative for</w:t>
      </w:r>
      <w:r>
        <w:t xml:space="preserve"> </w:t>
      </w:r>
      <w:r>
        <w:rPr>
          <w:bCs/>
          <w:b/>
        </w:rPr>
        <w:t xml:space="preserve">Nigeria Abuja</w:t>
      </w:r>
      <w:r>
        <w:t xml:space="preserve">. By addressing the current challenges and embracing innovative solutions, stakeholders can ensure that every child in the capital receives a quality education that prepares them for global competitiveness while remaining rooted in Nigerian values.</w:t>
      </w:r>
    </w:p>
    <w:p>
      <w:r>
        <w:pict>
          <v:rect style="width:0;height:1.5pt" o:hralign="center" o:hrstd="t" o:hr="t"/>
        </w:pict>
      </w:r>
    </w:p>
    <w:p>
      <w:pPr>
        <w:pStyle w:val="FirstParagraph"/>
      </w:pPr>
      <w:r>
        <w:rPr>
          <w:iCs/>
          <w:i/>
        </w:rPr>
        <w:t xml:space="preserve">This document serves as a comprehensive overview of the critical issues surrounding primary teacher education in Abuja, highlighting its significance within the broader educational landscape of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Teacher Primary Education in Nigeria Abuja</dc:title>
  <dc:creator/>
  <dc:language>en</dc:language>
  <cp:keywords/>
  <dcterms:created xsi:type="dcterms:W3CDTF">2026-07-29T14:30:54Z</dcterms:created>
  <dcterms:modified xsi:type="dcterms:W3CDTF">2026-07-29T14:30:54Z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