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0" w:name="Xcfb8cbf679e3589a849888343647a6544cab5a7"/>
    <w:p>
      <w:pPr>
        <w:pStyle w:val="Heading1"/>
      </w:pPr>
      <w:r>
        <w:t xml:space="preserve">Term Paper: Pedagogical Challenges and Strategies for the Primary Teacher in Senegal Dakar</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of Education Studies</w:t>
      </w:r>
    </w:p>
    <w:bookmarkEnd w:id="20"/>
    <w:bookmarkStart w:id="21" w:name="abstract"/>
    <w:p>
      <w:pPr>
        <w:pStyle w:val="Heading3"/>
      </w:pPr>
      <w:r>
        <w:t xml:space="preserve">Abstract</w:t>
      </w:r>
    </w:p>
    <w:p>
      <w:pPr>
        <w:pStyle w:val="FirstParagraph"/>
      </w:pPr>
      <w:r>
        <w:t xml:space="preserve">This term paper examines the critical role of the primary teacher within the educational ecosystem of Senegal Dakar. As the capital and largest city, Dakar presents unique socio-economic dynamics that directly influence classroom environments. The document explores the responsibilities, challenges, and necessary competencies required for a Teacher Primary to effectively navigate these complexities. By analyzing current pedagogical frameworks in Senegal, this paper argues that professional development and community integration are essential for enhancing educational outcomes in the region.</w:t>
      </w:r>
    </w:p>
    <w:bookmarkEnd w:id="21"/>
    <w:bookmarkStart w:id="22" w:name="introduction"/>
    <w:p>
      <w:pPr>
        <w:pStyle w:val="Heading2"/>
      </w:pPr>
      <w:r>
        <w:t xml:space="preserve">1. Introduction</w:t>
      </w:r>
    </w:p>
    <w:p>
      <w:pPr>
        <w:pStyle w:val="FirstParagraph"/>
      </w:pPr>
      <w:r>
        <w:t xml:space="preserve">The education sector is the cornerstone of national development, particularly in West Africa. Within this context, Senegal has made significant strides in expanding access to education over the past two decades. However, quality assurance remains a pressing concern. At the heart of this quality assurance mechanism stands the primary teacher. In a bustling metropolis like Senegal Dakar, where urbanization rates are high and demographic diversity is vast, the role of the Teacher Primary extends far beyond basic instruction.</w:t>
      </w:r>
    </w:p>
    <w:p>
      <w:pPr>
        <w:pStyle w:val="BodyText"/>
      </w:pPr>
      <w:r>
        <w:t xml:space="preserve">This term paper aims to provide a comprehensive analysis of what it entails to serve as an educator in this specific geographic and cultural context. It seeks to highlight how local traditions, economic disparities in Dakar, and national educational policies intersect within the classroom. Understanding these dynamics is crucial for any individual aspiring to contribute meaningfully as a Teacher Primary in Senegal Dakar.</w:t>
      </w:r>
    </w:p>
    <w:bookmarkEnd w:id="22"/>
    <w:bookmarkStart w:id="25" w:name="X4aeaaf228948dd228341487c01aa9ba534bf922"/>
    <w:p>
      <w:pPr>
        <w:pStyle w:val="Heading2"/>
      </w:pPr>
      <w:r>
        <w:t xml:space="preserve">2. The Context of Education in Senegal Dakar</w:t>
      </w:r>
    </w:p>
    <w:p>
      <w:pPr>
        <w:pStyle w:val="FirstParagraph"/>
      </w:pPr>
      <w:r>
        <w:t xml:space="preserve">To understand the role of the teacher, one must first understand the environment in which they operate. Senegal Dakar is not merely a geographic location; it is a microcosm of modern African urban life. It combines rapid modernization with deep-rooted traditional values.</w:t>
      </w:r>
    </w:p>
    <w:bookmarkStart w:id="23" w:name="urban-demographics-and-diversity"/>
    <w:p>
      <w:pPr>
        <w:pStyle w:val="Heading3"/>
      </w:pPr>
      <w:r>
        <w:t xml:space="preserve">2.1 Urban Demographics and Diversity</w:t>
      </w:r>
    </w:p>
    <w:p>
      <w:pPr>
        <w:pStyle w:val="FirstParagraph"/>
      </w:pPr>
      <w:r>
        <w:t xml:space="preserve">Dakar attracts students from all regions of Senegal, as well as from neighboring countries. Consequently, a classroom in Dakar may contain children speaking Wolof, Pulaar, Serer, French (the official language), and other local dialects. For the Teacher Primary in Senegal Dakar, this linguistic diversity poses both a challenge and an opportunity. The teacher must possess strong multilingual communication skills to bridge the gap between home languages and French instruction.</w:t>
      </w:r>
    </w:p>
    <w:bookmarkEnd w:id="23"/>
    <w:bookmarkStart w:id="24" w:name="socio-economic-disparities"/>
    <w:p>
      <w:pPr>
        <w:pStyle w:val="Heading3"/>
      </w:pPr>
      <w:r>
        <w:t xml:space="preserve">2.2 Socio-Economic Disparities</w:t>
      </w:r>
    </w:p>
    <w:p>
      <w:pPr>
        <w:pStyle w:val="FirstParagraph"/>
      </w:pPr>
      <w:r>
        <w:t xml:space="preserve">The city of Dakar exhibits stark contrasts in wealth. While there are affluent districts with well-resourced private schools, there are also informal settlements where public infrastructure is strained. The Teacher Primary often finds themselves operating in under-resourced environments where textbooks may be scarce, and class sizes can exceed 50 students. This reality requires educators to be highly adaptable and resourceful.</w:t>
      </w:r>
    </w:p>
    <w:bookmarkEnd w:id="24"/>
    <w:bookmarkEnd w:id="25"/>
    <w:bookmarkStart w:id="26" w:name="X5743bf24f3ecc645c473d5653cb69cc087be815"/>
    <w:p>
      <w:pPr>
        <w:pStyle w:val="Heading2"/>
      </w:pPr>
      <w:r>
        <w:t xml:space="preserve">3. Core Responsibilities of the Teacher Primary</w:t>
      </w:r>
    </w:p>
    <w:p>
      <w:pPr>
        <w:pStyle w:val="FirstParagraph"/>
      </w:pPr>
      <w:r>
        <w:t xml:space="preserve">The mandate of a primary teacher in Senegal Dakar is multifaceted. According to the National Ministry of Education, the duties extend beyond curriculum delivery.</w:t>
      </w:r>
    </w:p>
    <w:p>
      <w:pPr>
        <w:numPr>
          <w:ilvl w:val="0"/>
          <w:numId w:val="1001"/>
        </w:numPr>
        <w:pStyle w:val="Compact"/>
      </w:pPr>
      <w:r>
        <w:rPr>
          <w:bCs/>
          <w:b/>
        </w:rPr>
        <w:t xml:space="preserve">Pedagogical Delivery:</w:t>
      </w:r>
      <w:r>
        <w:t xml:space="preserve"> </w:t>
      </w:r>
      <w:r>
        <w:t xml:space="preserve">The primary objective is to ensure literacy and numeracy skills are mastered by students. In Dakar, where competitive pressure for secondary school entry is high, teachers must employ effective teaching methodologies that cater to diverse learning speeds.</w:t>
      </w:r>
    </w:p>
    <w:p>
      <w:pPr>
        <w:numPr>
          <w:ilvl w:val="0"/>
          <w:numId w:val="1001"/>
        </w:numPr>
        <w:pStyle w:val="Compact"/>
      </w:pPr>
      <w:r>
        <w:rPr>
          <w:bCs/>
          <w:b/>
        </w:rPr>
        <w:t xml:space="preserve">Cultural Mediation:</w:t>
      </w:r>
      <w:r>
        <w:t xml:space="preserve"> </w:t>
      </w:r>
      <w:r>
        <w:t xml:space="preserve">Teachers act as mediators between the family environment and the state educational system. In Senegal Dakar, families often place immense value on education as a pathway to social mobility. The teacher must respect these cultural expectations while guiding students according to secular national values.</w:t>
      </w:r>
    </w:p>
    <w:p>
      <w:pPr>
        <w:numPr>
          <w:ilvl w:val="0"/>
          <w:numId w:val="1001"/>
        </w:numPr>
        <w:pStyle w:val="Compact"/>
      </w:pPr>
      <w:r>
        <w:rPr>
          <w:bCs/>
          <w:b/>
        </w:rPr>
        <w:t xml:space="preserve">Social Welfare Support:</w:t>
      </w:r>
      <w:r>
        <w:t xml:space="preserve"> </w:t>
      </w:r>
      <w:r>
        <w:t xml:space="preserve">Given the high poverty rates in certain areas of Dakar, primary teachers frequently serve as first responders to student welfare issues, including nutrition, health awareness, and protection against abuse. They are often the only consistent adult figure in a child’s daily routine.</w:t>
      </w:r>
    </w:p>
    <w:bookmarkEnd w:id="26"/>
    <w:bookmarkStart w:id="30" w:name="challenges-facing-teachers-in-dakar"/>
    <w:p>
      <w:pPr>
        <w:pStyle w:val="Heading2"/>
      </w:pPr>
      <w:r>
        <w:t xml:space="preserve">4. Challenges Facing Teachers in Dakar</w:t>
      </w:r>
    </w:p>
    <w:p>
      <w:pPr>
        <w:pStyle w:val="FirstParagraph"/>
      </w:pPr>
      <w:r>
        <w:t xml:space="preserve">Navigating the educational landscape of Senegal Dakar presents significant hurdles for any Teacher Primary.</w:t>
      </w:r>
    </w:p>
    <w:bookmarkStart w:id="27" w:name="large-class-sizes"/>
    <w:p>
      <w:pPr>
        <w:pStyle w:val="Heading3"/>
      </w:pPr>
      <w:r>
        <w:t xml:space="preserve">4.1 Large Class Sizes</w:t>
      </w:r>
    </w:p>
    <w:p>
      <w:pPr>
        <w:pStyle w:val="FirstParagraph"/>
      </w:pPr>
      <w:r>
        <w:t xml:space="preserve">In many public schools across Dakar, overcrowding is a persistent issue. A single Teacher Primary may be responsible for managing 60 or more students in one room. This makes individualized attention nearly impossible and increases the risk of burnout. Effective classroom management strategies are therefore not optional but essential for survival.</w:t>
      </w:r>
    </w:p>
    <w:bookmarkEnd w:id="27"/>
    <w:bookmarkStart w:id="28" w:name="resource-limitations"/>
    <w:p>
      <w:pPr>
        <w:pStyle w:val="Heading3"/>
      </w:pPr>
      <w:r>
        <w:t xml:space="preserve">4.2 Resource Limitations</w:t>
      </w:r>
    </w:p>
    <w:p>
      <w:pPr>
        <w:pStyle w:val="FirstParagraph"/>
      </w:pPr>
      <w:r>
        <w:t xml:space="preserve">Budget constraints often result in a lack of teaching aids, technology, and basic supplies. In an era where digital literacy is becoming increasingly important in urban centers like Dakar, the Teacher Primary must find low-cost alternatives to engage students and convey complex concepts.</w:t>
      </w:r>
    </w:p>
    <w:bookmarkEnd w:id="28"/>
    <w:bookmarkStart w:id="29" w:name="parental-expectations-and-pressure"/>
    <w:p>
      <w:pPr>
        <w:pStyle w:val="Heading3"/>
      </w:pPr>
      <w:r>
        <w:t xml:space="preserve">4.3 Parental Expectations and Pressure</w:t>
      </w:r>
    </w:p>
    <w:p>
      <w:pPr>
        <w:pStyle w:val="FirstParagraph"/>
      </w:pPr>
      <w:r>
        <w:t xml:space="preserve">Families in Senegal Dakar are highly educated regarding the importance of schooling but may lack understanding of modern pedagogical methods. Miscommunication between parents and teachers can lead to friction. The teacher must navigate these relationships with diplomacy, ensuring that parents remain partners in the educational process.</w:t>
      </w:r>
    </w:p>
    <w:bookmarkEnd w:id="29"/>
    <w:bookmarkEnd w:id="30"/>
    <w:bookmarkStart w:id="34" w:name="strategies-for-professional-excellence"/>
    <w:p>
      <w:pPr>
        <w:pStyle w:val="Heading2"/>
      </w:pPr>
      <w:r>
        <w:t xml:space="preserve">5. Strategies for Professional Excellence</w:t>
      </w:r>
    </w:p>
    <w:p>
      <w:pPr>
        <w:pStyle w:val="FirstParagraph"/>
      </w:pPr>
      <w:r>
        <w:t xml:space="preserve">To address these challenges, specific strategies must be adopted by those serving as a Teacher Primary in Senegal Dakar.</w:t>
      </w:r>
    </w:p>
    <w:bookmarkStart w:id="31" w:name="continuous-professional-development"/>
    <w:p>
      <w:pPr>
        <w:pStyle w:val="Heading3"/>
      </w:pPr>
      <w:r>
        <w:t xml:space="preserve">5.1 Continuous Professional Development</w:t>
      </w:r>
    </w:p>
    <w:p>
      <w:pPr>
        <w:pStyle w:val="FirstParagraph"/>
      </w:pPr>
      <w:r>
        <w:t xml:space="preserve">Ongoing training is vital. Workshops focused on inclusive education, trauma-informed teaching, and innovative use of limited resources can empower teachers to handle complex classroom dynamics. Collaboration with other educators in the Dakar region allows for the sharing of best practices tailored to local contexts.</w:t>
      </w:r>
    </w:p>
    <w:bookmarkEnd w:id="31"/>
    <w:bookmarkStart w:id="32" w:name="community-engagement"/>
    <w:p>
      <w:pPr>
        <w:pStyle w:val="Heading3"/>
      </w:pPr>
      <w:r>
        <w:t xml:space="preserve">5.2 Community Engagement</w:t>
      </w:r>
    </w:p>
    <w:p>
      <w:pPr>
        <w:pStyle w:val="FirstParagraph"/>
      </w:pPr>
      <w:r>
        <w:t xml:space="preserve">A successful Teacher Primary in Senegal Dakar does not work in isolation. Building strong relationships with local community leaders, parents’ associations (APCs), and non-governmental organizations can provide additional support systems for students and teachers alike.</w:t>
      </w:r>
    </w:p>
    <w:bookmarkEnd w:id="32"/>
    <w:bookmarkStart w:id="33" w:name="adaptability-and-resilience"/>
    <w:p>
      <w:pPr>
        <w:pStyle w:val="Heading3"/>
      </w:pPr>
      <w:r>
        <w:t xml:space="preserve">5.3 Adaptability and Resilience</w:t>
      </w:r>
    </w:p>
    <w:p>
      <w:pPr>
        <w:pStyle w:val="FirstParagraph"/>
      </w:pPr>
      <w:r>
        <w:t xml:space="preserve">The ability to adapt curriculum content to reflect the lived experiences of Dakar’s children fosters engagement. When students see their own culture and environment represented in lessons, learning becomes more meaningful. Furthermore, resilience is key; maintaining passion for teaching despite systemic challenges is crucial for long-term success.</w:t>
      </w:r>
    </w:p>
    <w:bookmarkEnd w:id="33"/>
    <w:bookmarkEnd w:id="34"/>
    <w:bookmarkStart w:id="35" w:name="conclusion"/>
    <w:p>
      <w:pPr>
        <w:pStyle w:val="Heading2"/>
      </w:pPr>
      <w:r>
        <w:t xml:space="preserve">6. Conclusion</w:t>
      </w:r>
    </w:p>
    <w:p>
      <w:pPr>
        <w:pStyle w:val="FirstParagraph"/>
      </w:pPr>
      <w:r>
        <w:t xml:space="preserve">In conclusion, the role of the primary teacher in Senegal Dakar is one of immense importance and complexity. These educators are not merely instructors but are also social workers, cultural mediators, and community leaders. The unique urban landscape of Dakar demands a high level of adaptability, empathy, and pedagogical skill from its teachers.</w:t>
      </w:r>
    </w:p>
    <w:p>
      <w:pPr>
        <w:pStyle w:val="BodyText"/>
      </w:pPr>
      <w:r>
        <w:t xml:space="preserve">While challenges such as overcrowding and resource scarcity persist, the dedication of the Teacher Primary remains the driving force behind educational progress in Senegal. Strengthening support systems for these educators—through better training, resources, and community involvement—is essential for ensuring that every child in Dakar has access to quality education. Future research should focus on longitudinal studies regarding teacher retention and satisfaction in urban Senegalese schools to further inform policy improvements.</w:t>
      </w:r>
    </w:p>
    <w:bookmarkEnd w:id="35"/>
    <w:bookmarkStart w:id="36" w:name="references"/>
    <w:p>
      <w:pPr>
        <w:pStyle w:val="Heading2"/>
      </w:pPr>
      <w:r>
        <w:t xml:space="preserve">7. References</w:t>
      </w:r>
    </w:p>
    <w:p>
      <w:pPr>
        <w:pStyle w:val="FirstParagraph"/>
      </w:pPr>
      <w:r>
        <w:rPr>
          <w:iCs/>
          <w:i/>
        </w:rPr>
        <w:t xml:space="preserve">(Note: The following references are illustrative for the purpose of this term paper format)</w:t>
      </w:r>
    </w:p>
    <w:p>
      <w:pPr>
        <w:numPr>
          <w:ilvl w:val="0"/>
          <w:numId w:val="1002"/>
        </w:numPr>
        <w:pStyle w:val="Compact"/>
      </w:pPr>
      <w:r>
        <w:t xml:space="preserve">- Ministère de l'Éducation Nationale du Sénégal. (2018). *Plan Sectoriel de l'Éducation et de la Formation*.</w:t>
      </w:r>
    </w:p>
    <w:p>
      <w:pPr>
        <w:numPr>
          <w:ilvl w:val="0"/>
          <w:numId w:val="1002"/>
        </w:numPr>
        <w:pStyle w:val="Compact"/>
      </w:pPr>
      <w:r>
        <w:t xml:space="preserve">- UNESCO Institute for Statistics. (2021). *Dakar Education Statistical Report*.</w:t>
      </w:r>
    </w:p>
    <w:p>
      <w:pPr>
        <w:numPr>
          <w:ilvl w:val="0"/>
          <w:numId w:val="1002"/>
        </w:numPr>
        <w:pStyle w:val="Compact"/>
      </w:pPr>
      <w:r>
        <w:t xml:space="preserve">- Diop, A. M., &amp; Ndiaye, P. B. (2019). "Challenges of Urban Primary Education in West Africa." *Journal of African Educational Studies*, 15(3), 45-67.</w:t>
      </w:r>
    </w:p>
    <w:p>
      <w:pPr>
        <w:numPr>
          <w:ilvl w:val="0"/>
          <w:numId w:val="1002"/>
        </w:numPr>
        <w:pStyle w:val="Compact"/>
      </w:pPr>
      <w:r>
        <w:t xml:space="preserve">- World Bank Group. (2020). *Senegal Economic Update: Investing in Human Capital*.</w:t>
      </w:r>
    </w:p>
    <w:p>
      <w:pPr>
        <w:pStyle w:val="FirstParagraph"/>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Primary Teacher in Senegal Dakar</dc:title>
  <dc:creator/>
  <dc:language>en</dc:language>
  <cp:keywords/>
  <dcterms:created xsi:type="dcterms:W3CDTF">2026-07-29T05:07:15Z</dcterms:created>
  <dcterms:modified xsi:type="dcterms:W3CDTF">2026-07-29T05:07:15Z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