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br/>
      </w:r>
      <w:r>
        <w:t xml:space="preserve">Navigating Diversity and Rigor: The Multifaceted Role of the Primary Teacher in United States Chicago</w:t>
      </w:r>
      <w:r>
        <w:br/>
      </w:r>
      <w:r>
        <w:br/>
      </w:r>
      <w:r>
        <w:rPr>
          <w:bCs/>
          <w:b/>
        </w:rPr>
        <w:t xml:space="preserve">COURSE:</w:t>
      </w:r>
      <w:r>
        <w:br/>
      </w:r>
      <w:r>
        <w:t xml:space="preserve">Education Policy and Practice in Urban Centers</w:t>
      </w:r>
      <w:r>
        <w:br/>
      </w:r>
      <w:r>
        <w:br/>
      </w:r>
      <w:r>
        <w:rPr>
          <w:bCs/>
          <w:b/>
        </w:rPr>
        <w:t xml:space="preserve">AUTHOR:</w:t>
      </w:r>
      <w:r>
        <w:br/>
      </w:r>
      <w:r>
        <w:t xml:space="preserve">[Student Name]</w:t>
      </w:r>
      <w:r>
        <w:br/>
      </w:r>
      <w:r>
        <w:br/>
      </w:r>
      <w:r>
        <w:rPr>
          <w:bCs/>
          <w:b/>
        </w:rPr>
        <w:t xml:space="preserve">DATE:</w:t>
      </w:r>
      <w:r>
        <w:br/>
      </w:r>
      <w:r>
        <w:t xml:space="preserve">[Current Date]</w:t>
      </w:r>
    </w:p>
    <w:bookmarkStart w:id="20" w:name="i.-introduction"/>
    <w:p>
      <w:pPr>
        <w:pStyle w:val="Heading1"/>
      </w:pPr>
      <w:r>
        <w:t xml:space="preserve">I. Introduction</w:t>
      </w:r>
    </w:p>
    <w:p>
      <w:pPr>
        <w:pStyle w:val="FirstParagraph"/>
      </w:pPr>
      <w:r>
        <w:t xml:space="preserve">The landscape of education in the United States is characterized by a vast array of pedagogical approaches, policy frameworks, and demographic realities. However, few regions present as complex and dynamic an environment for educational development as Chicago, Illinois. As the third-largest city in the nation with a rich history of socioeconomic stratification and cultural diversity, Chicago presents unique challenges and opportunities for its public school system. At the heart of this system lies the</w:t>
      </w:r>
      <w:r>
        <w:t xml:space="preserve"> </w:t>
      </w:r>
      <w:r>
        <w:rPr>
          <w:bCs/>
          <w:b/>
        </w:rPr>
        <w:t xml:space="preserve">Teacher Primary</w:t>
      </w:r>
      <w:r>
        <w:t xml:space="preserve">, a professional whose role extends far beyond simple instruction. This term paper examines the critical functions, challenges, and societal impact of primary teachers operating within United States Chicago schools. It argues that in this specific urban context, primary education is not merely about literacy and numeracy but serves as a foundational mechanism for social equity, cultural integration, and academic resilience.</w:t>
      </w:r>
    </w:p>
    <w:p>
      <w:pPr>
        <w:pStyle w:val="BodyText"/>
      </w:pPr>
      <w:r>
        <w:t xml:space="preserve">The significance of focusing on the</w:t>
      </w:r>
      <w:r>
        <w:t xml:space="preserve"> </w:t>
      </w:r>
      <w:r>
        <w:rPr>
          <w:bCs/>
          <w:b/>
        </w:rPr>
        <w:t xml:space="preserve">United States Chicago</w:t>
      </w:r>
      <w:r>
        <w:t xml:space="preserve"> </w:t>
      </w:r>
      <w:r>
        <w:t xml:space="preserve">educational ecosystem cannot be overstated. The Chicago Public Schools (CPS) system is one of the most diverse in the country, serving millions of students from varying racial, ethnic, and economic backgrounds. Within this framework, primary education—typically covering grades Kindergarten through third grade—is widely recognized by researchers as a critical juncture for long-term academic success. The teacher in these early years acts as both an educator and a social anchor. This paper will explore the curriculum demands placed on these educators, the necessity of culturally responsive teaching strategies, and the emotional labor required to support students in one of America's most economically diverse metropolitan areas.</w:t>
      </w:r>
    </w:p>
    <w:bookmarkEnd w:id="20"/>
    <w:bookmarkStart w:id="21" w:name="X8d11f352f679cf2721e2ce59b0a6394608c0733"/>
    <w:p>
      <w:pPr>
        <w:pStyle w:val="Heading1"/>
      </w:pPr>
      <w:r>
        <w:t xml:space="preserve">II. The Pedagogical Landscape: Beyond Basic Literacy</w:t>
      </w:r>
    </w:p>
    <w:p>
      <w:pPr>
        <w:pStyle w:val="FirstParagraph"/>
      </w:pPr>
      <w:r>
        <w:t xml:space="preserve">In Chicago, primary teachers are tasked with implementing rigorous academic standards set forth by the Illinois State Board of Education, which often align with Common Core principles. However, the implementation of these standards in an urban setting requires adaptability. A primary teacher in United States Chicago must navigate a classroom where students may arrive with varying levels of preparedness. For many children in underserved neighborhoods, kindergarten may be their first exposure to structured academic environments. Therefore, the role of the</w:t>
      </w:r>
      <w:r>
        <w:t xml:space="preserve"> </w:t>
      </w:r>
      <w:r>
        <w:rPr>
          <w:bCs/>
          <w:b/>
        </w:rPr>
        <w:t xml:space="preserve">Teacher Primary</w:t>
      </w:r>
      <w:r>
        <w:t xml:space="preserve"> </w:t>
      </w:r>
      <w:r>
        <w:t xml:space="preserve">involves scaffolding learning experiences that bridge home and school cultures.</w:t>
      </w:r>
    </w:p>
    <w:p>
      <w:pPr>
        <w:pStyle w:val="BodyText"/>
      </w:pPr>
      <w:r>
        <w:t xml:space="preserve">Literacy development is paramount in these early grades. In Chicago, where bilingualism is common due to significant populations of Latino and Asian communities, teachers must often employ dual-language strategies or provide intensive English Language Development (ELD) support. This requires a level of linguistic versatility that goes beyond standard teaching certifications. The curriculum in United States Chicago primary schools emphasizes critical thinking from an early age, demanding that educators create interactive, student-centered environments rather than relying on rote memorization. Consequently, the primary teacher must be skilled in differentiated instruction, modifying lessons to meet the diverse learning needs present within a single classroom.</w:t>
      </w:r>
    </w:p>
    <w:bookmarkEnd w:id="21"/>
    <w:bookmarkStart w:id="22" w:name="X04e42f4a953cd89e5c61adf5e9c5c8965591c9c"/>
    <w:p>
      <w:pPr>
        <w:pStyle w:val="Heading1"/>
      </w:pPr>
      <w:r>
        <w:t xml:space="preserve">III. Cultural Responsiveness and Social Equity</w:t>
      </w:r>
    </w:p>
    <w:p>
      <w:pPr>
        <w:pStyle w:val="FirstParagraph"/>
      </w:pPr>
      <w:r>
        <w:t xml:space="preserve">The demographic reality of Chicago dictates that primary education is inherently tied to issues of social equity. The city has experienced significant gentrification and displacement over recent decades, leading to concentrated pockets of poverty alongside areas of wealth. Teachers working in United States Chicago are often the first professionals students encounter who do not reflect their immediate community demographics. As such, the</w:t>
      </w:r>
      <w:r>
        <w:t xml:space="preserve"> </w:t>
      </w:r>
      <w:r>
        <w:rPr>
          <w:bCs/>
          <w:b/>
        </w:rPr>
        <w:t xml:space="preserve">Teacher Primary</w:t>
      </w:r>
      <w:r>
        <w:t xml:space="preserve"> </w:t>
      </w:r>
      <w:r>
        <w:t xml:space="preserve">plays a pivotal role in fostering an inclusive classroom climate that validates student identities.</w:t>
      </w:r>
    </w:p>
    <w:p>
      <w:pPr>
        <w:pStyle w:val="BodyText"/>
      </w:pPr>
      <w:r>
        <w:t xml:space="preserve">Culturally Responsive Teaching (CRT) is not merely a buzzword in Chicago; it is a pedagogical necessity. Primary teachers must curate reading materials, historical narratives, and examples that reflect the lived experiences of their students. For instance, integrating local history related to Chicago’s labor movement, civil rights struggles, or contributions from African American and Latino communities helps ground education in relevance. Furthermore primary educators must act as advocates for social justice within the school system. This involves recognizing systemic biases in disciplinary practices and ensuring that all children have equal access to advanced learning opportunities despite their zip code.</w:t>
      </w:r>
    </w:p>
    <w:bookmarkEnd w:id="22"/>
    <w:bookmarkStart w:id="23" w:name="Xa5d2620ae077dff5d97f9344b91e7f3f5df2ff6"/>
    <w:p>
      <w:pPr>
        <w:pStyle w:val="Heading1"/>
      </w:pPr>
      <w:r>
        <w:t xml:space="preserve">IV. Emotional Labor and Community Partnership</w:t>
      </w:r>
    </w:p>
    <w:p>
      <w:pPr>
        <w:pStyle w:val="FirstParagraph"/>
      </w:pPr>
      <w:r>
        <w:t xml:space="preserve">The challenges facing primary education in Chicago extend deeply into the realm of social-emotional learning. Many students in United States Chicago public schools face external stressors including housing instability, food insecurity, and exposure to community violence. Primary teachers are frequently required to serve as de facto social workers, identifying signs of trauma and connecting families with community resources such as counseling services or food pantries.</w:t>
      </w:r>
    </w:p>
    <w:p>
      <w:pPr>
        <w:pStyle w:val="BodyText"/>
      </w:pPr>
      <w:r>
        <w:t xml:space="preserve">This aspect of the job description places an immense burden on primary educators but also highlights their unique position in the community. Effective primary teaching in this context requires building strong partnerships with parents and guardians. Given the transient nature of some populations and language barriers, establishing trust is difficult yet essential. Teachers must engage with families not just during parent-teacher conferences but through consistent communication via digital platforms, home visits, or community center meetings. In United States Chicago schools, the primary teacher often serves as a liaison between the school system and the broader neighborhood infrastructure, ensuring that education is supported by a holistic network of care.</w:t>
      </w:r>
    </w:p>
    <w:bookmarkEnd w:id="23"/>
    <w:bookmarkStart w:id="24" w:name="X8ba92e22406aedb53c1a1a3da4a66c4fa610427"/>
    <w:p>
      <w:pPr>
        <w:pStyle w:val="Heading1"/>
      </w:pPr>
      <w:r>
        <w:t xml:space="preserve">V. Professional Challenges and Resilience</w:t>
      </w:r>
    </w:p>
    <w:p>
      <w:pPr>
        <w:pStyle w:val="FirstParagraph"/>
      </w:pPr>
      <w:r>
        <w:t xml:space="preserve">Despite the profound impact these educators have, they operate under significant constraints. Class sizes in Chicago’s primary schools can be large, often exceeding twenty-five to thirty students per teacher. This density makes individualized attention difficult to maintain without adequate administrative support and paraprofessional assistance. Additionally, standardized testing pressures remain a dominant force in United States education policy. While early grades are less focused on high-stakes testing than upper grades, the pressure to show growth in early literacy metrics drives instructional time allocation.</w:t>
      </w:r>
    </w:p>
    <w:p>
      <w:pPr>
        <w:pStyle w:val="BodyText"/>
      </w:pPr>
      <w:r>
        <w:t xml:space="preserve">Burnout among primary teachers is a prevalent concern nationwide and particularly acute in high-needs urban districts like Chicago. The combination of low relative compensation for the level of responsibility, emotional exhaustion from supporting at-risk youth, and administrative burdens contributes to high turnover rates. Addressing this requires systemic changes including higher salary scales tailored to urban cost-of-living indices, reduced class sizes, and robust mental health support for staff. Retaining experienced</w:t>
      </w:r>
      <w:r>
        <w:t xml:space="preserve"> </w:t>
      </w:r>
      <w:r>
        <w:rPr>
          <w:bCs/>
          <w:b/>
        </w:rPr>
        <w:t xml:space="preserve">Teacher Primary</w:t>
      </w:r>
      <w:r>
        <w:t xml:space="preserve"> </w:t>
      </w:r>
      <w:r>
        <w:t xml:space="preserve">professionals is crucial for the stability of the United States Chicago school system, as continuity in leadership significantly impacts student achievement.</w:t>
      </w:r>
    </w:p>
    <w:bookmarkEnd w:id="24"/>
    <w:bookmarkStart w:id="25" w:name="vi.-conclusion"/>
    <w:p>
      <w:pPr>
        <w:pStyle w:val="Heading1"/>
      </w:pPr>
      <w:r>
        <w:t xml:space="preserve">VI. Conclusion</w:t>
      </w:r>
    </w:p>
    <w:p>
      <w:pPr>
        <w:pStyle w:val="FirstParagraph"/>
      </w:pPr>
      <w:r>
        <w:t xml:space="preserve">In conclusion, the role of the primary teacher in United States Chicago is multifaceted and demanding. These educators are not merely transmitters of academic knowledge but are architects of social equity, cultural bridges, and emotional anchors for young learners navigating a complex urban environment. The specific context of Chicago demands that these professionals possess a high degree of adaptability, cultural competence, and resilience. As the educational landscape continues to evolve in Illinois, supporting primary teachers through better resources, smaller class sizes, and professional development focused on urban pedagogy is essential.</w:t>
      </w:r>
    </w:p>
    <w:p>
      <w:pPr>
        <w:pStyle w:val="BodyText"/>
      </w:pPr>
      <w:r>
        <w:t xml:space="preserve">The future success of students in United States Chicago depends heavily on the stability and efficacy of their primary education. By recognizing the holistic nature of this profession and providing adequate support structures, society can ensure that primary teachers continue to fulfill their critical role in shaping informed, resilient, and empowered citizens. The investment in primary education is ultimately an investment in the long-term vitality of one of America’s most vital cities.</w:t>
      </w:r>
    </w:p>
    <w:p>
      <w:pPr>
        <w:pStyle w:val="BodyText"/>
      </w:pPr>
      <w:r>
        <w:rPr>
          <w:iCs/>
          <w:i/>
        </w:rPr>
        <w:t xml:space="preserve">End of Term Paper Document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Primary Teachers in United States Chicago</dc:title>
  <dc:creator/>
  <dc:language>en</dc:language>
  <cp:keywords/>
  <dcterms:created xsi:type="dcterms:W3CDTF">2026-07-29T15:38:25Z</dcterms:created>
  <dcterms:modified xsi:type="dcterms:W3CDTF">2026-07-29T15:38:25Z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