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term-paper"/>
    <w:p>
      <w:pPr>
        <w:pStyle w:val="Heading1"/>
      </w:pPr>
      <w:r>
        <w:t xml:space="preserve">Term Paper</w:t>
      </w:r>
    </w:p>
    <w:p>
      <w:pPr>
        <w:pStyle w:val="FirstParagraph"/>
      </w:pPr>
      <w:r>
        <w:rPr>
          <w:bCs/>
          <w:b/>
        </w:rPr>
        <w:t xml:space="preserve">Title:</w:t>
      </w:r>
    </w:p>
    <w:p>
      <w:pPr>
        <w:pStyle w:val="BodyText"/>
      </w:pPr>
      <w:r>
        <w:rPr>
          <w:iCs/>
          <w:i/>
        </w:rPr>
        <w:t xml:space="preserve">Navigating the Complex Educational Landscape: The Critical Role of the Teacher Primary in United States Los Angeles Schools</w:t>
      </w:r>
    </w:p>
    <w:p>
      <w:r>
        <w:pict>
          <v:rect style="width:0;height:1.5pt" o:hralign="center" o:hrstd="t" o:hr="t"/>
        </w:pict>
      </w:r>
    </w:p>
    <w:bookmarkStart w:id="20" w:name="i.-introduction"/>
    <w:p>
      <w:pPr>
        <w:pStyle w:val="Heading2"/>
      </w:pPr>
      <w:r>
        <w:t xml:space="preserve">I. Introduction</w:t>
      </w:r>
    </w:p>
    <w:p>
      <w:pPr>
        <w:pStyle w:val="FirstParagraph"/>
      </w:pPr>
      <w:r>
        <w:t xml:space="preserve">The educational landscape in the United States is characterized by its diversity, complexity, and rapid evolution. Within this vast system, few regions are as dynamic or challenging as Los Angeles in the state of California. The school systems within United States Los Angeles serve millions of students from a myriad of cultural, linguistic, and socioeconomic backgrounds. At the heart of this educational ecosystem stands the educator. Specifically, the concept and practice associated with a Teacher Primary are pivotal to student success. This term paper aims to explore the multifaceted role of a Teacher Primary within the context of United States Los Angeles schools. It will examine the pedagogical strategies, cultural competencies, and institutional challenges that define this profession in one of America’s most significant metropolitan areas.</w:t>
      </w:r>
    </w:p>
    <w:p>
      <w:pPr>
        <w:pStyle w:val="BodyText"/>
      </w:pPr>
      <w:r>
        <w:t xml:space="preserve">The term "Teacher Primary" refers not only to elementary education specialists but also encapsulates the foundational role educators play in shaping young minds during their earliest academic years. In United States Los Angeles, where the demographic makeup is predominantly Latino and Asian, with significant African American and Caucasian populations, the Teacher Primary must be equipped with specialized skills to address these diverse needs effectively.</w:t>
      </w:r>
    </w:p>
    <w:bookmarkEnd w:id="20"/>
    <w:bookmarkStart w:id="21" w:name="X614aa852af84cc60cc38c98b05788a1dacde99c"/>
    <w:p>
      <w:pPr>
        <w:pStyle w:val="Heading2"/>
      </w:pPr>
      <w:r>
        <w:t xml:space="preserve">II. The Demographic Context of United States Los Angeles</w:t>
      </w:r>
    </w:p>
    <w:p>
      <w:pPr>
        <w:pStyle w:val="FirstParagraph"/>
      </w:pPr>
      <w:r>
        <w:t xml:space="preserve">To understand the role of the Teacher Primary in United States Los Angeles, one must first appreciate the demographic reality of the region. Los Angeles Unified School District (LAUSD) is often cited as one of the most diverse school districts in North America. Consequently, a Teacher Primary in this environment is rarely teaching a homogeneous group of students. Instead, they are tasked with navigating classrooms filled with English Language Learners (ELLs), students from low-income households, and those with varying special educational needs.</w:t>
      </w:r>
    </w:p>
    <w:p>
      <w:pPr>
        <w:pStyle w:val="BodyText"/>
      </w:pPr>
      <w:r>
        <w:t xml:space="preserve">This diversity presents both an opportunity and a challenge. For the Teacher Primary, it means that standard pedagogical approaches may not suffice. Instead, culturally responsive teaching becomes a necessity rather than an option. The Teacher Primary must act as a bridge between home cultures and school expectations, ensuring that students from United States Los Angeles communities feel seen, heard, and valued in their academic journey.</w:t>
      </w:r>
    </w:p>
    <w:bookmarkEnd w:id="21"/>
    <w:bookmarkStart w:id="22" w:name="Xb1e6f406b72787d994077327e9463d91c393652"/>
    <w:p>
      <w:pPr>
        <w:pStyle w:val="Heading2"/>
      </w:pPr>
      <w:r>
        <w:t xml:space="preserve">III. Pedagogical Challenges and Strategic Adaptations</w:t>
      </w:r>
    </w:p>
    <w:p>
      <w:pPr>
        <w:pStyle w:val="FirstParagraph"/>
      </w:pPr>
      <w:r>
        <w:t xml:space="preserve">The curriculum standards in California are rigorous, particularly in mathematics and literacy. For a Teacher Primary operating within United States Los Angeles, balancing these high expectations with the developmental needs of young children is a delicate art. The teacher must employ differentiated instruction techniques to cater to varying learning paces and styles.</w:t>
      </w:r>
    </w:p>
    <w:p>
      <w:pPr>
        <w:pStyle w:val="BodyText"/>
      </w:pPr>
      <w:r>
        <w:t xml:space="preserve">Furthermore, literacy rates among ELL students in United States Los Angeles require specific interventions. A competent Teacher Primary utilizes scaffolding techniques, visual aids, and bilingual resources where appropriate to ensure that language barriers do not impede conceptual understanding. This requires a deep understanding of cognitive development and second-language acquisition theories.</w:t>
      </w:r>
    </w:p>
    <w:p>
      <w:pPr>
        <w:pStyle w:val="BodyText"/>
      </w:pPr>
      <w:r>
        <w:t xml:space="preserve">In addition to academic rigor, the social-emotional learning (SEL) component is critical. Many students in United States Los Angeles face trauma related to immigration status, economic instability, or community violence. The Teacher Primary often serves as the first line of defense in identifying these issues and providing a safe harbor within the classroom. This holistic approach to education distinguishes an effective Teacher Primary from one who merely focuses on rote memorization.</w:t>
      </w:r>
    </w:p>
    <w:bookmarkEnd w:id="22"/>
    <w:bookmarkStart w:id="23" w:name="Xcc96214ab129196ed462c0bc754eb0e96c2c8e8"/>
    <w:p>
      <w:pPr>
        <w:pStyle w:val="Heading2"/>
      </w:pPr>
      <w:r>
        <w:t xml:space="preserve">IV. Community Engagement and Parental Partnership</w:t>
      </w:r>
    </w:p>
    <w:p>
      <w:pPr>
        <w:pStyle w:val="FirstParagraph"/>
      </w:pPr>
      <w:r>
        <w:t xml:space="preserve">In United States Los Angeles, the relationship between school and community is intertwined in complex ways. The Teacher Primary cannot operate in isolation; they must engage actively with families. Given the high turnover rates and mobility of families in certain districts within United States Los Angeles, maintaining consistent communication is challenging yet vital.</w:t>
      </w:r>
    </w:p>
    <w:p>
      <w:pPr>
        <w:pStyle w:val="BodyText"/>
      </w:pPr>
      <w:r>
        <w:t xml:space="preserve">Effective communication often requires overcoming linguistic hurdles. Therefore, many schools employ translators or utilize digital platforms that support multiple languages. The Teacher Primary must be adept at using these tools to keep parents informed and involved. When parents in United States Los Angeles communities feel empowered and included in their child’s education, student outcomes improve significantly.</w:t>
      </w:r>
    </w:p>
    <w:p>
      <w:pPr>
        <w:pStyle w:val="BodyText"/>
      </w:pPr>
      <w:r>
        <w:t xml:space="preserve">Moreover, community resources in Los Angeles are abundant but often fragmented. A proactive Teacher Primary connects families with social services, health clinics, and after-school programs. This advocacy role expands the definition of a Teacher Primary from a classroom instructor to a community navigator.</w:t>
      </w:r>
    </w:p>
    <w:bookmarkEnd w:id="23"/>
    <w:bookmarkStart w:id="24" w:name="X792b43b477c9b69f06f904e56e2fdc05044d224"/>
    <w:p>
      <w:pPr>
        <w:pStyle w:val="Heading2"/>
      </w:pPr>
      <w:r>
        <w:t xml:space="preserve">V. Professional Development and Institutional Support</w:t>
      </w:r>
    </w:p>
    <w:p>
      <w:pPr>
        <w:pStyle w:val="FirstParagraph"/>
      </w:pPr>
      <w:r>
        <w:t xml:space="preserve">The demands placed on educators in United States Los Angeles necessitate continuous professional development. The region is home to numerous universities and training institutes that offer specialized certifications for those wishing to become or enhance their skills as a Teacher Primary.</w:t>
      </w:r>
    </w:p>
    <w:p>
      <w:pPr>
        <w:pStyle w:val="BodyText"/>
      </w:pPr>
      <w:r>
        <w:t xml:space="preserve">Institutional support within the school district is crucial. Teachers need access to updated resources, mental health support for themselves, and collaborative planning time. When districts in United States Los Angeles invest in these areas, retention rates improve, leading to more stable educational environments for students. Conversely, burnout remains a significant issue if systemic support is lacking.</w:t>
      </w:r>
    </w:p>
    <w:bookmarkEnd w:id="24"/>
    <w:bookmarkStart w:id="25" w:name="vi.-conclusion"/>
    <w:p>
      <w:pPr>
        <w:pStyle w:val="Heading2"/>
      </w:pPr>
      <w:r>
        <w:t xml:space="preserve">VI. Conclusion</w:t>
      </w:r>
    </w:p>
    <w:p>
      <w:pPr>
        <w:pStyle w:val="FirstParagraph"/>
      </w:pPr>
      <w:r>
        <w:t xml:space="preserve">In conclusion, the role of the Teacher Primary in United States Los Angeles is one of immense responsibility and profound impact. These educators operate at the intersection of diversity, poverty, academic rigor, and cultural richness. They are not merely instructors but also mentors, advocates, translators of culture, and agents of social change.</w:t>
      </w:r>
    </w:p>
    <w:p>
      <w:pPr>
        <w:pStyle w:val="BodyText"/>
      </w:pPr>
      <w:r>
        <w:t xml:space="preserve">For the educational system in United States Los Angeles to thrive, it must recognize and support its Teacher Primaries with adequate resources, training in cultural competency, and mental health support. By doing so, we ensure that every child in this vibrant city has access to a high-quality education that prepares them for future success.</w:t>
      </w:r>
    </w:p>
    <w:p>
      <w:pPr>
        <w:pStyle w:val="BodyText"/>
      </w:pPr>
      <w:r>
        <w:t xml:space="preserve">The future of United States Los Angeles lies in the hands of its youth, and by extension, it lies with those who teach them. The Teacher Primary is the cornerstone of this foundation, deserving respect and robust institutional backing as we strive for educational equity and excellence across all neighborhoods.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the Teacher Primary in United States Los Angeles</dc:title>
  <dc:creator/>
  <dc:language>en</dc:language>
  <cp:keywords/>
  <dcterms:created xsi:type="dcterms:W3CDTF">2026-07-30T00:36:34Z</dcterms:created>
  <dcterms:modified xsi:type="dcterms:W3CDTF">2026-07-30T00:36:34Z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