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term-paper"/>
    <w:p>
      <w:pPr>
        <w:pStyle w:val="Heading1"/>
      </w:pPr>
      <w:r>
        <w:t xml:space="preserve">Term Paper</w:t>
      </w:r>
    </w:p>
    <w:bookmarkStart w:id="20" w:name="Xc986b8d14a211e626d4792ce7a7ed0ccbb46abd"/>
    <w:p>
      <w:pPr>
        <w:pStyle w:val="Heading2"/>
      </w:pPr>
      <w:r>
        <w:t xml:space="preserve">Bridging the Digital Divide: The Critical Role of the Telecommunication Engineer in DR Congo Kinshasa</w:t>
      </w:r>
    </w:p>
    <w:p>
      <w:pPr>
        <w:pStyle w:val="FirstParagraph"/>
      </w:pPr>
      <w:r>
        <w:br/>
      </w:r>
      <w:r>
        <w:br/>
      </w:r>
      <w:r>
        <w:br/>
      </w:r>
      <w:r>
        <w:br/>
      </w:r>
      <w:r>
        <w:br/>
      </w:r>
    </w:p>
    <w:p>
      <w:pPr>
        <w:pStyle w:val="BodyText"/>
      </w:pPr>
      <w:r>
        <w:t xml:space="preserve">Prepared for: Department of Engineering and Technology</w:t>
      </w:r>
      <w:r>
        <w:br/>
      </w:r>
      <w:r>
        <w:t xml:space="preserve">Date: October 26, 2023</w:t>
      </w:r>
      <w:r>
        <w:br/>
      </w:r>
      <w:r>
        <w:t xml:space="preserve">Subject: Modern Telecommunications Infrastructure Development</w:t>
      </w:r>
    </w:p>
    <w:bookmarkEnd w:id="20"/>
    <w:bookmarkEnd w:id="21"/>
    <w:bookmarkStart w:id="22" w:name="i.-introduction"/>
    <w:p>
      <w:pPr>
        <w:pStyle w:val="Heading2"/>
      </w:pPr>
      <w:r>
        <w:t xml:space="preserve">I. Introduction</w:t>
      </w:r>
    </w:p>
    <w:p>
      <w:pPr>
        <w:pStyle w:val="FirstParagraph"/>
      </w:pPr>
      <w:r>
        <w:t xml:space="preserve">In the contemporary landscape of global development, telecommunications serve as the central nervous system of modern economies, facilitating everything from financial transactions to emergency response coordination. For the Democratic Republic of Congo (DRC), a nation vast in geography and rich in resources, this infrastructure is not merely a convenience but a fundamental prerequisite for economic stability and social cohesion. Within this complex context, the</w:t>
      </w:r>
      <w:r>
        <w:t xml:space="preserve"> </w:t>
      </w:r>
      <w:r>
        <w:rPr>
          <w:bCs/>
          <w:b/>
        </w:rPr>
        <w:t xml:space="preserve">Telecommunication Engineer</w:t>
      </w:r>
      <w:r>
        <w:t xml:space="preserve"> </w:t>
      </w:r>
      <w:r>
        <w:t xml:space="preserve">emerges as a pivotal figure. This term paper explores the multifaceted responsibilities, challenges, and strategic importance of the</w:t>
      </w:r>
      <w:r>
        <w:t xml:space="preserve"> </w:t>
      </w:r>
      <w:r>
        <w:rPr>
          <w:bCs/>
          <w:b/>
        </w:rPr>
        <w:t xml:space="preserve">Telecommunication Engineer</w:t>
      </w:r>
      <w:r>
        <w:t xml:space="preserve"> </w:t>
      </w:r>
      <w:r>
        <w:t xml:space="preserve">specifically within the bustling metropolis of Kinshasa in</w:t>
      </w:r>
      <w:r>
        <w:t xml:space="preserve"> </w:t>
      </w:r>
      <w:r>
        <w:rPr>
          <w:bCs/>
          <w:b/>
        </w:rPr>
        <w:t xml:space="preserve">DR Congo Kinshasa</w:t>
      </w:r>
      <w:r>
        <w:t xml:space="preserve">. By analyzing technical requirements, infrastructural hurdles, and socio-economic impacts, we aim to delineate how engineering expertise drives digital transformation in one of Africa’s most dynamic yet challenging environments.</w:t>
      </w:r>
    </w:p>
    <w:bookmarkEnd w:id="22"/>
    <w:bookmarkStart w:id="23" w:name="X29673dc5b24991828339ee24b7a749bff1c8ee4"/>
    <w:p>
      <w:pPr>
        <w:pStyle w:val="Heading2"/>
      </w:pPr>
      <w:r>
        <w:t xml:space="preserve">II. The Contextual Landscape of DR Congo Kinshasa</w:t>
      </w:r>
    </w:p>
    <w:p>
      <w:pPr>
        <w:pStyle w:val="FirstParagraph"/>
      </w:pPr>
      <w:r>
        <w:t xml:space="preserve">Kinshasa is not only the capital city but also the primary economic hub of</w:t>
      </w:r>
      <w:r>
        <w:t xml:space="preserve"> </w:t>
      </w:r>
      <w:r>
        <w:rPr>
          <w:bCs/>
          <w:b/>
        </w:rPr>
        <w:t xml:space="preserve">DR Congo Kinshasa</w:t>
      </w:r>
      <w:r>
        <w:t xml:space="preserve">. With a population exceeding fifteen million, it represents one of the fastest-growing urban centers in Africa. However, this rapid growth places immense pressure on existing infrastructure. The history of telecommunications in the region has been marked by periods of neglect followed by aggressive privatization and foreign investment. Consequently, the current network topology is a hybrid system consisting of fiber optic backbones laid over two decades ago, supplemented heavily by microwave radio links and increasing deployment of 4G LTE networks.</w:t>
      </w:r>
    </w:p>
    <w:p>
      <w:pPr>
        <w:pStyle w:val="BodyText"/>
      </w:pPr>
      <w:r>
        <w:t xml:space="preserve">In</w:t>
      </w:r>
      <w:r>
        <w:t xml:space="preserve"> </w:t>
      </w:r>
      <w:r>
        <w:rPr>
          <w:bCs/>
          <w:b/>
        </w:rPr>
        <w:t xml:space="preserve">DR Congo Kinshasa</w:t>
      </w:r>
      <w:r>
        <w:t xml:space="preserve">, the demand for high-speed internet has exploded due to mobile money services (such as M-Pesa and Airtel Money), e-commerce, and remote work opportunities. This surge in demand necessitates a workforce capable of managing both legacy systems and cutting-edge technologies. It is here that the specialized knowledge of the</w:t>
      </w:r>
      <w:r>
        <w:t xml:space="preserve"> </w:t>
      </w:r>
      <w:r>
        <w:rPr>
          <w:bCs/>
          <w:b/>
        </w:rPr>
        <w:t xml:space="preserve">Telecommunication Engineer</w:t>
      </w:r>
      <w:r>
        <w:t xml:space="preserve"> </w:t>
      </w:r>
      <w:r>
        <w:t xml:space="preserve">becomes indispensable, bridging the gap between theoretical network design and practical, resilient implementation.</w:t>
      </w:r>
    </w:p>
    <w:bookmarkEnd w:id="23"/>
    <w:bookmarkStart w:id="27" w:name="X66b95ac72741148b82f0e2e125891c2ec9dcb8d"/>
    <w:p>
      <w:pPr>
        <w:pStyle w:val="Heading2"/>
      </w:pPr>
      <w:r>
        <w:t xml:space="preserve">III. Core Responsibilities of the Telecommunication Engineer in Kinshasa</w:t>
      </w:r>
    </w:p>
    <w:bookmarkStart w:id="24" w:name="Xe9e550d7fd5a129ae7d36ab597919c1070b7458"/>
    <w:p>
      <w:pPr>
        <w:pStyle w:val="Heading3"/>
      </w:pPr>
      <w:r>
        <w:t xml:space="preserve">A. Infrastructure Planning and Optimization</w:t>
      </w:r>
    </w:p>
    <w:p>
      <w:pPr>
        <w:pStyle w:val="FirstParagraph"/>
      </w:pPr>
      <w:r>
        <w:br/>
      </w:r>
      <w:r>
        <w:t xml:space="preserve">The primary duty of a</w:t>
      </w:r>
      <w:r>
        <w:t xml:space="preserve"> </w:t>
      </w:r>
      <w:r>
        <w:rPr>
          <w:bCs/>
          <w:b/>
        </w:rPr>
        <w:t xml:space="preserve">Telecommunication Engineer</w:t>
      </w:r>
      <w:r>
        <w:t xml:space="preserve"> </w:t>
      </w:r>
      <w:r>
        <w:t xml:space="preserve">in this region involves designing robust networks that can withstand environmental stressors such as high humidity, heavy rainfall, and heat. In</w:t>
      </w:r>
      <w:r>
        <w:t xml:space="preserve"> </w:t>
      </w:r>
      <w:r>
        <w:rPr>
          <w:bCs/>
          <w:b/>
        </w:rPr>
        <w:t xml:space="preserve">DR Congo Kinshasa</w:t>
      </w:r>
      <w:r>
        <w:t xml:space="preserve">, engineers must optimize signal propagation for both rural connectivity projects initiated by the government and urban dense-capacity planning in neighborhoods like Gombe or Ngaliema. This requires advanced skills in RF (Radio Frequency) engineering to minimize interference and maximize coverage area, ensuring that mobile networks remain stable during peak usage hours.</w:t>
      </w:r>
    </w:p>
    <w:bookmarkEnd w:id="24"/>
    <w:bookmarkStart w:id="25" w:name="Xba12355fbc808272990861773c716547a9a18f9"/>
    <w:p>
      <w:pPr>
        <w:pStyle w:val="Heading3"/>
      </w:pPr>
      <w:r>
        <w:t xml:space="preserve">B. Fiber Optic Deployment and Maintenance</w:t>
      </w:r>
    </w:p>
    <w:p>
      <w:pPr>
        <w:pStyle w:val="FirstParagraph"/>
      </w:pPr>
      <w:r>
        <w:br/>
      </w:r>
      <w:r>
        <w:t xml:space="preserve">The backbone of modern connectivity in</w:t>
      </w:r>
      <w:r>
        <w:t xml:space="preserve"> </w:t>
      </w:r>
      <w:r>
        <w:rPr>
          <w:bCs/>
          <w:b/>
        </w:rPr>
        <w:t xml:space="preserve">DR Congo Kinshasa</w:t>
      </w:r>
      <w:r>
        <w:t xml:space="preserve"> </w:t>
      </w:r>
      <w:r>
        <w:t xml:space="preserve">is fiber optics.</w:t>
      </w:r>
      <w:r>
        <w:t xml:space="preserve"> </w:t>
      </w:r>
      <w:r>
        <w:rPr>
          <w:bCs/>
          <w:b/>
        </w:rPr>
        <w:t xml:space="preserve">Telecommunication Engineers</w:t>
      </w:r>
      <w:r>
        <w:t xml:space="preserve"> </w:t>
      </w:r>
      <w:r>
        <w:t xml:space="preserve">are responsible for the splicing, testing, and troubleshooting of these delicate glass fibers. Given the urban density and frequent roadworks in Kinshasa, cable cuts are a common issue. Engineers must implement redundancy protocols and rapidly deploy repair crews to restore service, thereby maintaining trust in digital services among millions of users.</w:t>
      </w:r>
    </w:p>
    <w:bookmarkEnd w:id="25"/>
    <w:bookmarkStart w:id="26" w:name="X9258f17ea92b6427505fb4d46f3643e501f9ee9"/>
    <w:p>
      <w:pPr>
        <w:pStyle w:val="Heading3"/>
      </w:pPr>
      <w:r>
        <w:t xml:space="preserve">C. Integration of Renewable Energy Solutions</w:t>
      </w:r>
    </w:p>
    <w:p>
      <w:pPr>
        <w:pStyle w:val="FirstParagraph"/>
      </w:pPr>
      <w:r>
        <w:br/>
      </w:r>
      <w:r>
        <w:t xml:space="preserve">A unique challenge for the</w:t>
      </w:r>
      <w:r>
        <w:t xml:space="preserve"> </w:t>
      </w:r>
      <w:r>
        <w:rPr>
          <w:bCs/>
          <w:b/>
        </w:rPr>
        <w:t xml:space="preserve">Telecommunication Engineer</w:t>
      </w:r>
      <w:r>
        <w:t xml:space="preserve"> </w:t>
      </w:r>
      <w:r>
        <w:t xml:space="preserve">in</w:t>
      </w:r>
      <w:r>
        <w:t xml:space="preserve"> </w:t>
      </w:r>
      <w:r>
        <w:rPr>
          <w:bCs/>
          <w:b/>
        </w:rPr>
        <w:t xml:space="preserve">DR Congo Kinshasa</w:t>
      </w:r>
      <w:r>
        <w:t xml:space="preserve"> </w:t>
      </w:r>
      <w:r>
        <w:t xml:space="preserve">is the instability of the national power grid. Frequent blackouts necessitate that telecom towers and exchange centers operate on alternative power sources. Engineers are increasingly tasked with integrating solar photovoltaic systems and advanced battery storage solutions into telecommunications sites. This interdisciplinary approach combines electrical engineering principles with telecom requirements to ensure 24/7 uptime, a critical factor for emergency services and business continuity.</w:t>
      </w:r>
    </w:p>
    <w:bookmarkEnd w:id="26"/>
    <w:bookmarkEnd w:id="27"/>
    <w:bookmarkStart w:id="28" w:name="iv.-socio-economic-impact-and-challenges"/>
    <w:p>
      <w:pPr>
        <w:pStyle w:val="Heading2"/>
      </w:pPr>
      <w:r>
        <w:t xml:space="preserve">IV. Socio-Economic Impact and Challenges</w:t>
      </w:r>
    </w:p>
    <w:p>
      <w:pPr>
        <w:pStyle w:val="FirstParagraph"/>
      </w:pPr>
      <w:r>
        <w:t xml:space="preserve">The work of the</w:t>
      </w:r>
      <w:r>
        <w:t xml:space="preserve"> </w:t>
      </w:r>
      <w:r>
        <w:rPr>
          <w:bCs/>
          <w:b/>
        </w:rPr>
        <w:t xml:space="preserve">Telecommunication Engineer</w:t>
      </w:r>
      <w:r>
        <w:br/>
      </w:r>
      <w:r>
        <w:t xml:space="preserve">In</w:t>
      </w:r>
      <w:r>
        <w:t xml:space="preserve"> </w:t>
      </w:r>
      <w:r>
        <w:rPr>
          <w:bCs/>
          <w:b/>
        </w:rPr>
        <w:t xml:space="preserve">DR Congo Kinshasa</w:t>
      </w:r>
      <w:r>
        <w:t xml:space="preserve">, the impact extends beyond mere connectivity. By ensuring reliable internet access, engineers enable digital literacy programs, online education platforms, and telemedicine services in remote provinces accessible only through Kinshasa’s network hubs. They are the enablers of financial inclusion, allowing unbanked populations to access digital wallets.</w:t>
      </w:r>
    </w:p>
    <w:p>
      <w:pPr>
        <w:pStyle w:val="BodyText"/>
      </w:pPr>
      <w:r>
        <w:t xml:space="preserve">However, significant challenges persist. The</w:t>
      </w:r>
      <w:r>
        <w:t xml:space="preserve"> </w:t>
      </w:r>
      <w:r>
        <w:rPr>
          <w:bCs/>
          <w:b/>
        </w:rPr>
        <w:t xml:space="preserve">Telecommunication Engineer</w:t>
      </w:r>
      <w:r>
        <w:br/>
      </w:r>
      <w:r>
        <w:t xml:space="preserve">In</w:t>
      </w:r>
      <w:r>
        <w:t xml:space="preserve"> </w:t>
      </w:r>
      <w:r>
        <w:rPr>
          <w:bCs/>
          <w:b/>
        </w:rPr>
        <w:t xml:space="preserve">DR Congo Kinshasa</w:t>
      </w:r>
      <w:r>
        <w:t xml:space="preserve">, often faces regulatory bottlenecks, spectrum allocation disputes with the National Regulatory Authority (ART), and a shortage of locally trained specialists for high-level roles. Furthermore, security concerns in certain peripheral areas can hinder maintenance operations. Addressing these issues requires not only technical proficiency but also strong advocacy skills and policy understanding.</w:t>
      </w:r>
    </w:p>
    <w:bookmarkEnd w:id="28"/>
    <w:bookmarkStart w:id="29" w:name="Xbf523d98331c818189dad411d4bef2b6a058ab1"/>
    <w:p>
      <w:pPr>
        <w:pStyle w:val="Heading2"/>
      </w:pPr>
      <w:r>
        <w:t xml:space="preserve">V. Future Outlook and Technological Advancements</w:t>
      </w:r>
    </w:p>
    <w:p>
      <w:pPr>
        <w:pStyle w:val="FirstParagraph"/>
      </w:pPr>
      <w:r>
        <w:t xml:space="preserve">The future of telecommunications in</w:t>
      </w:r>
      <w:r>
        <w:t xml:space="preserve"> </w:t>
      </w:r>
      <w:r>
        <w:rPr>
          <w:bCs/>
          <w:b/>
        </w:rPr>
        <w:t xml:space="preserve">DR Congo Kinshasa</w:t>
      </w:r>
      <w:r>
        <w:br/>
      </w:r>
      <w:r>
        <w:t xml:space="preserve">Towards 5G technology holds the promise of significantly lower latency and higher bandwidths, which could revolutionize industries such as mining automation, healthcare diagnostics, and smart city initiatives. The</w:t>
      </w:r>
      <w:r>
        <w:t xml:space="preserve"> </w:t>
      </w:r>
      <w:r>
        <w:rPr>
          <w:bCs/>
          <w:b/>
        </w:rPr>
        <w:t xml:space="preserve">Telecommunication Engineer</w:t>
      </w:r>
      <w:r>
        <w:br/>
      </w:r>
      <w:r>
        <w:t xml:space="preserve">In this transition must upskill continuously to handle Massive MIMO (Multiple-Input Multiple-Output) antennas and network slicing technologies. Moreover, the push for "Smart Kinshasa" requires engineers to integrate IoT (Internet of Things) sensors into traffic management and waste disposal systems, relying on robust telecom backhauls.</w:t>
      </w:r>
    </w:p>
    <w:bookmarkEnd w:id="29"/>
    <w:bookmarkStart w:id="30" w:name="vi.-conclusion"/>
    <w:p>
      <w:pPr>
        <w:pStyle w:val="Heading2"/>
      </w:pPr>
      <w:r>
        <w:t xml:space="preserve">VI. Conclusion</w:t>
      </w:r>
    </w:p>
    <w:p>
      <w:pPr>
        <w:pStyle w:val="FirstParagraph"/>
      </w:pPr>
      <w:r>
        <w:t xml:space="preserve">In conclusion, the</w:t>
      </w:r>
      <w:r>
        <w:t xml:space="preserve"> </w:t>
      </w:r>
      <w:r>
        <w:rPr>
          <w:bCs/>
          <w:b/>
        </w:rPr>
        <w:t xml:space="preserve">Telecommunication Engineer</w:t>
      </w:r>
      <w:r>
        <w:br/>
      </w:r>
      <w:r>
        <w:t xml:space="preserve">In</w:t>
      </w:r>
      <w:r>
        <w:t xml:space="preserve"> </w:t>
      </w:r>
      <w:r>
        <w:rPr>
          <w:bCs/>
          <w:b/>
        </w:rPr>
        <w:t xml:space="preserve">DR Congo Kinshasa</w:t>
      </w:r>
      <w:r>
        <w:br/>
      </w:r>
      <w:r>
        <w:t xml:space="preserve">The role is far more than one of technical maintenance; it is a developmental catalyst. These professionals are essential in overcoming infrastructural deficits, integrating renewable energy into critical communications, and expanding digital access to millions. As</w:t>
      </w:r>
    </w:p>
    <w:p>
      <w:pPr>
        <w:pStyle w:val="BodyText"/>
      </w:pPr>
      <w:r>
        <w:t xml:space="preserve">DR Congo Kinshasa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DR Congo Kinshasa</dc:title>
  <dc:creator/>
  <dc:language>en</dc:language>
  <cp:keywords/>
  <dcterms:created xsi:type="dcterms:W3CDTF">2026-07-29T04:40:57Z</dcterms:created>
  <dcterms:modified xsi:type="dcterms:W3CDTF">2026-07-29T04:40:57Z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