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term-paper"/>
    <w:p>
      <w:pPr>
        <w:pStyle w:val="Heading1"/>
      </w:pPr>
      <w:r>
        <w:t xml:space="preserve">Term Paper</w:t>
      </w:r>
    </w:p>
    <w:bookmarkStart w:id="26" w:name="X2fbd4c43e79b840568220ccc9c25d2f90b798d7"/>
    <w:p>
      <w:pPr>
        <w:pStyle w:val="Heading2"/>
      </w:pPr>
      <w:r>
        <w:t xml:space="preserve">The Strategic Role of the Telecommunication Engineer in the Digital Transformation of Egypt, Alexandria</w:t>
      </w:r>
    </w:p>
    <w:p>
      <w:pPr>
        <w:pStyle w:val="FirstParagraph"/>
      </w:pPr>
      <w:r>
        <w:t xml:space="preserve">A Comprehensive Analysis of Infrastructure, Innovation, and Socio-Economic Impact</w:t>
      </w:r>
    </w:p>
    <w:p>
      <w:pPr>
        <w:pStyle w:val="BodyText"/>
      </w:pPr>
      <w:r>
        <w:rPr>
          <w:bCs/>
          <w:b/>
        </w:rPr>
        <w:t xml:space="preserve">Abstract:</w:t>
      </w:r>
    </w:p>
    <w:p>
      <w:pPr>
        <w:pStyle w:val="BodyText"/>
      </w:pPr>
      <w:r>
        <w:t xml:space="preserve">This Term Paper examines the critical function of the Telecommunication Engineer within the rapidly evolving technological landscape of modern Egypt. Specifically focusing on Alexandria, Egypt’s second-largest city and a historic maritime hub, this document explores how telecommunications professionals are driving infrastructural modernization. The paper analyzes the transition from legacy systems to 5G networks, the integration of submarine cable technologies unique to Alexandria's geography, and the broader socio-economic implications of digital connectivity in this vital Egyptian region.</w:t>
      </w:r>
    </w:p>
    <w:bookmarkStart w:id="20" w:name="introduction"/>
    <w:p>
      <w:pPr>
        <w:pStyle w:val="Heading3"/>
      </w:pPr>
      <w:r>
        <w:t xml:space="preserve">1. Introduction</w:t>
      </w:r>
    </w:p>
    <w:p>
      <w:pPr>
        <w:pStyle w:val="FirstParagraph"/>
      </w:pPr>
      <w:r>
        <w:t xml:space="preserve">In the twenty-first century, telecommunications is no longer merely a utility; it is the central nervous system of modern economies. For Egypt, a nation striving for digital sovereignty and economic diversification under its Vision 2030 framework, skilled professionals are essential assets. At the forefront of this technological revolution stands the Telecommunication Engineer. This Term Paper posits that the Telecommunication Engineer is not only a technical implementer but also a strategic enabler of development, particularly in Alexandria, Egypt—a city with profound historical significance and immense potential for future technological growth.</w:t>
      </w:r>
    </w:p>
    <w:p>
      <w:pPr>
        <w:pStyle w:val="BodyText"/>
      </w:pPr>
      <w:r>
        <w:t xml:space="preserve">The scope of this document is limited to understanding how these engineers design, implement, and maintain the complex networks that connect Alexandria to the world. By analyzing local infrastructure projects and national initiatives that impact this specific geographic region, we can better understand the multidimensional role of the Telecommunication Engineer in contemporary society.</w:t>
      </w:r>
    </w:p>
    <w:bookmarkEnd w:id="20"/>
    <w:bookmarkStart w:id="21" w:name="Xcdd77d0862007e65fef0ce5b6eabdfd7069e4e9"/>
    <w:p>
      <w:pPr>
        <w:pStyle w:val="Heading3"/>
      </w:pPr>
      <w:r>
        <w:t xml:space="preserve">2. The Evolving Landscape of Alexandria’s Infrastructure</w:t>
      </w:r>
    </w:p>
    <w:p>
      <w:pPr>
        <w:pStyle w:val="FirstParagraph"/>
      </w:pPr>
      <w:r>
        <w:t xml:space="preserve">Alexandria holds a unique geographical position along the Mediterranean coast, serving as a critical node for international data traffic. Historically, this region has been the landing point for numerous transcontinental fiber optic and submarine cables connecting Africa to Europe and Asia. Consequently, the work of the Telecommunication Engineer in Egypt Alexandria is distinct due to its reliance on undersea infrastructure maintenance and terrestrial backbone integration.</w:t>
      </w:r>
    </w:p>
    <w:p>
      <w:pPr>
        <w:pStyle w:val="BodyText"/>
      </w:pPr>
      <w:r>
        <w:t xml:space="preserve">The modernization efforts led by entities such as Telecom Egypt (TE) require engineers who are adept at managing high-capacity optical fiber networks. These professionals must ensure that the physical infrastructure can support the exponential growth of data consumption driven by mobile broadband and cloud services. The shift from 4G to 5G technology in Alexandria presents new challenges, including the need for dense network deployment, millimeter-wave propagation analysis, and energy-efficient tower designs.</w:t>
      </w:r>
    </w:p>
    <w:bookmarkEnd w:id="21"/>
    <w:bookmarkStart w:id="22" w:name="Xe782632ec42968e69e72e40b74eacf283a88b34"/>
    <w:p>
      <w:pPr>
        <w:pStyle w:val="Heading3"/>
      </w:pPr>
      <w:r>
        <w:t xml:space="preserve">3. Technical Competencies and Responsibilities</w:t>
      </w:r>
    </w:p>
    <w:p>
      <w:pPr>
        <w:pStyle w:val="FirstParagraph"/>
      </w:pPr>
      <w:r>
        <w:t xml:space="preserve">The role of a Telecommunication Engineer extends beyond basic maintenance. In the context of Egypt Alexandria's smart city initiatives, these engineers are responsible for the IoT (Internet of Things) integration that powers urban management systems. This includes monitoring traffic flows in real-time, managing public safety communications, and ensuring reliable connectivity for port operations at the new Abu Qir Port.</w:t>
      </w:r>
    </w:p>
    <w:p>
      <w:pPr>
        <w:pStyle w:val="BodyText"/>
      </w:pPr>
      <w:r>
        <w:t xml:space="preserve">Furthermore, Telecommunication Engineers are tasked with network security protocols. As cyber threats become more sophisticated, protecting the integrity of national communication channels is paramount. Engineers must implement encryption standards and firewall architectures that safeguard sensitive data transmitted through Alexandria’s critical infrastructure nodes. This dual focus on performance optimization and cybersecurity highlights the complexity of the profession.</w:t>
      </w:r>
    </w:p>
    <w:bookmarkEnd w:id="22"/>
    <w:bookmarkStart w:id="23" w:name="socio-economic-impact-and-education"/>
    <w:p>
      <w:pPr>
        <w:pStyle w:val="Heading3"/>
      </w:pPr>
      <w:r>
        <w:t xml:space="preserve">4. Socio-Economic Impact and Education</w:t>
      </w:r>
    </w:p>
    <w:p>
      <w:pPr>
        <w:pStyle w:val="FirstParagraph"/>
      </w:pPr>
      <w:r>
        <w:t xml:space="preserve">The presence of a robust telecommunications network in Alexandria has profound socio-economic implications. Reliable internet access is a prerequisite for educational equity, allowing students at institutions like Alexandria University to participate in global research collaborations and e-learning platforms. Telecommunication Engineers facilitate this by expanding broadband coverage into underserved neighborhoods, thereby bridging the digital divide.</w:t>
      </w:r>
    </w:p>
    <w:p>
      <w:pPr>
        <w:pStyle w:val="BodyText"/>
      </w:pPr>
      <w:r>
        <w:t xml:space="preserve">Moreover, the engineering sector itself drives economic growth. By fostering local talent through specialized training programs and university curricula aligned with industry needs, Egypt creates a skilled workforce capable of competing globally. The Telecommunication Engineer thus acts as a catalyst for innovation hubs and tech startups in Alexandria, contributing to the diversification of Egypt’s economy away from traditional sectors toward knowledge-based industries.</w:t>
      </w:r>
    </w:p>
    <w:bookmarkEnd w:id="23"/>
    <w:bookmarkStart w:id="24" w:name="challenges-and-future-prospects"/>
    <w:p>
      <w:pPr>
        <w:pStyle w:val="Heading3"/>
      </w:pPr>
      <w:r>
        <w:t xml:space="preserve">5. Challenges and Future Prospects</w:t>
      </w:r>
    </w:p>
    <w:p>
      <w:pPr>
        <w:pStyle w:val="FirstParagraph"/>
      </w:pPr>
      <w:r>
        <w:t xml:space="preserve">Despite significant progress, challenges remain. Environmental factors such as humidity and salt corrosion pose risks to coastal infrastructure in Alexandria, requiring engineers to develop durable material solutions and maintenance schedules. Additionally, the rapid pace of technological change demands continuous upskilling for professionals to keep abreast of emerging standards like 6G research and satellite internet integrations.</w:t>
      </w:r>
    </w:p>
    <w:p>
      <w:pPr>
        <w:pStyle w:val="BodyText"/>
      </w:pPr>
      <w:r>
        <w:t xml:space="preserve">The future of Telecommunication Engineering in this region also involves sustainable development. Engineers are increasingly tasked with reducing the carbon footprint of data centers and network towers, aligning Egypt’s digital infrastructure with global green energy goals.</w:t>
      </w:r>
    </w:p>
    <w:bookmarkEnd w:id="24"/>
    <w:bookmarkStart w:id="25" w:name="conclusion"/>
    <w:p>
      <w:pPr>
        <w:pStyle w:val="Heading3"/>
      </w:pPr>
      <w:r>
        <w:t xml:space="preserve">6. Conclusion</w:t>
      </w:r>
    </w:p>
    <w:p>
      <w:pPr>
        <w:pStyle w:val="FirstParagraph"/>
      </w:pPr>
      <w:r>
        <w:t xml:space="preserve">In conclusion, the Telecommunication Engineer plays an indispensable role in shaping the future of Alexandria and Egypt at large. From maintaining critical submarine cables to enabling smart city technologies and fostering educational opportunities, their contributions are multifaceted and far-reaching. As Alexandria continues to develop into a premier hub for digital commerce in the Mediterranean region, the expertise of these engineers will remain vital.</w:t>
      </w:r>
    </w:p>
    <w:p>
      <w:pPr>
        <w:pStyle w:val="BodyText"/>
      </w:pPr>
      <w:r>
        <w:t xml:space="preserve">This Term Paper has highlighted that supporting the professional development of Telecommunication Engineers is not just an educational objective but a strategic national imperative. By investing in this workforce, Egypt ensures that cities like Alexandria can fully leverage technology for sustainable growth, global connectivity, and enhanced quality of life for its citizens.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Telecommunication Engineer in Egypt, Alexandria</dc:title>
  <dc:creator/>
  <dc:language>en</dc:language>
  <cp:keywords/>
  <dcterms:created xsi:type="dcterms:W3CDTF">2026-07-29T12:27:21Z</dcterms:created>
  <dcterms:modified xsi:type="dcterms:W3CDTF">2026-07-29T12:27:21Z</dcterms:modified>
</cp:coreProperties>
</file>

<file path=docProps/custom.xml><?xml version="1.0" encoding="utf-8"?>
<Properties xmlns="http://schemas.openxmlformats.org/officeDocument/2006/custom-properties" xmlns:vt="http://schemas.openxmlformats.org/officeDocument/2006/docPropsVTypes"/>
</file>