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France</w:t>
      </w:r>
      <w:r>
        <w:t xml:space="preserve"> </w:t>
      </w:r>
      <w:r>
        <w:t xml:space="preserve">Lyon</w:t>
      </w:r>
    </w:p>
    <w:bookmarkStart w:id="26" w:name="Xa88ab3ae63470bf7d116f4c7f2b24c9f97c8a13"/>
    <w:p>
      <w:pPr>
        <w:pStyle w:val="Heading1"/>
      </w:pPr>
      <w:r>
        <w:t xml:space="preserve">The Strategic Role of Telecommunication Engineering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[Your Name]</w:t>
      </w:r>
      <w:r>
        <w:br/>
      </w:r>
    </w:p>
    <w:bookmarkStart w:id="20" w:name="i.-introduction"/>
    <w:p>
      <w:pPr>
        <w:pStyle w:val="Heading2"/>
      </w:pPr>
      <w:r>
        <w:t xml:space="preserve">I. Introduction</w:t>
      </w:r>
    </w:p>
    <w:p>
      <w:pPr>
        <w:pStyle w:val="FirstParagraph"/>
      </w:pPr>
      <w:r>
        <w:t xml:space="preserve">In an era defined by hyper-connectivity and digital transformation, the role of the</w:t>
      </w:r>
      <w:r>
        <w:t xml:space="preserve"> </w:t>
      </w:r>
      <w:r>
        <w:rPr>
          <w:bCs/>
          <w:b/>
        </w:rPr>
        <w:t xml:space="preserve">Telecommunication Engineer</w:t>
      </w:r>
      <w:r>
        <w:t xml:space="preserve"> </w:t>
      </w:r>
      <w:r>
        <w:t xml:space="preserve">has transcended traditional infrastructure maintenance to become a pivotal architect of societal progress. Nowhere is this transformation more evident than in France Lyon, a city that serves as a critical nexus for technology, industry, and culture in Europe. This term paper explores the multifaceted responsibilities of the</w:t>
      </w:r>
      <w:r>
        <w:t xml:space="preserve"> </w:t>
      </w:r>
      <w:r>
        <w:rPr>
          <w:bCs/>
          <w:b/>
        </w:rPr>
        <w:t xml:space="preserve">Telecommunication Engineer</w:t>
      </w:r>
      <w:r>
        <w:t xml:space="preserve"> </w:t>
      </w:r>
      <w:r>
        <w:t xml:space="preserve">within this specific geographic and economic landscape. By examining the unique infrastructural demands of</w:t>
      </w:r>
      <w:r>
        <w:t xml:space="preserve"> </w:t>
      </w:r>
      <w:r>
        <w:rPr>
          <w:bCs/>
          <w:b/>
        </w:rPr>
        <w:t xml:space="preserve">France Lyon</w:t>
      </w:r>
      <w:r>
        <w:t xml:space="preserve">, we aim to highlight how specialized engineering expertise drives innovation, supports urban development, and enhances regional competitiveness.</w:t>
      </w:r>
    </w:p>
    <w:p>
      <w:pPr>
        <w:pStyle w:val="BodyText"/>
      </w:pPr>
      <w:r>
        <w:t xml:space="preserve">The convergence of historical industrial strength in</w:t>
      </w:r>
      <w:r>
        <w:t xml:space="preserve"> </w:t>
      </w:r>
      <w:r>
        <w:rPr>
          <w:bCs/>
          <w:b/>
        </w:rPr>
        <w:t xml:space="preserve">France Lyon</w:t>
      </w:r>
      <w:r>
        <w:t xml:space="preserve">Telecommunication Engineers in this region is essential for grasping the broader implications of digital infrastructure in modern European urban centers.</w:t>
      </w:r>
    </w:p>
    <w:bookmarkEnd w:id="20"/>
    <w:bookmarkStart w:id="21" w:name="Xb086569e8079b4661fa91cc8ecab0f31aeb46d5"/>
    <w:p>
      <w:pPr>
        <w:pStyle w:val="Heading2"/>
      </w:pPr>
      <w:r>
        <w:t xml:space="preserve">II. The Evolution of Infrastructure in France Lyon</w:t>
      </w:r>
    </w:p>
    <w:p>
      <w:pPr>
        <w:pStyle w:val="FirstParagraph"/>
      </w:pPr>
      <w:r>
        <w:rPr>
          <w:bCs/>
          <w:b/>
        </w:rPr>
        <w:t xml:space="preserve">France Lyon</w:t>
      </w:r>
      <w:r>
        <w:t xml:space="preserve">, situated at the confluence of the Rhône and Saône rivers, has historically been a hub for trade and industry. Today, it stands as a leading technological pole in Europe, often referred to as "La Tech Valley." The physical infrastructure that supports this digital economy is largely the result of decades of planning and engineering by dedicated</w:t>
      </w:r>
      <w:r>
        <w:t xml:space="preserve"> </w:t>
      </w:r>
      <w:r>
        <w:rPr>
          <w:bCs/>
          <w:b/>
        </w:rPr>
        <w:t xml:space="preserve">Telecommunication Engineers</w:t>
      </w:r>
      <w:r>
        <w:t xml:space="preserve">. These professionals have been tasked with upgrading legacy systems to support 5G networks, fiber-optic broadband, and Internet of Things (IoT) applications.</w:t>
      </w:r>
    </w:p>
    <w:p>
      <w:pPr>
        <w:pStyle w:val="BodyText"/>
      </w:pPr>
      <w:r>
        <w:t xml:space="preserve">The challenge for a</w:t>
      </w:r>
      <w:r>
        <w:t xml:space="preserve"> </w:t>
      </w:r>
      <w:r>
        <w:rPr>
          <w:bCs/>
          <w:b/>
        </w:rPr>
        <w:t xml:space="preserve">Telecommunication Engineer</w:t>
      </w:r>
      <w:r>
        <w:t xml:space="preserve"> </w:t>
      </w:r>
      <w:r>
        <w:t xml:space="preserve">in</w:t>
      </w:r>
      <w:r>
        <w:t xml:space="preserve"> </w:t>
      </w:r>
      <w:r>
        <w:rPr>
          <w:bCs/>
          <w:b/>
        </w:rPr>
        <w:t xml:space="preserve">France Lyon</w:t>
      </w:r>
      <w:r>
        <w:t xml:space="preserve"> </w:t>
      </w:r>
      <w:r>
        <w:t xml:space="preserve">is not merely technical but also logistical and regulatory. The city’s dense urban fabric, combined with its rich historical architecture, imposes strict constraints on where new towers and cables can be installed. Engineers must navigate complex zoning laws while ensuring that signal coverage is maximized for both residential areas and industrial zones like the Eurométropole de Lyon.</w:t>
      </w:r>
    </w:p>
    <w:bookmarkEnd w:id="21"/>
    <w:bookmarkStart w:id="22" w:name="Xc75949e90ab782d2509685444811638f98db5a4"/>
    <w:p>
      <w:pPr>
        <w:pStyle w:val="Heading2"/>
      </w:pPr>
      <w:r>
        <w:t xml:space="preserve">III. Key Responsibilities of the Telecommunication Engineer</w:t>
      </w:r>
    </w:p>
    <w:p>
      <w:pPr>
        <w:pStyle w:val="FirstParagraph"/>
      </w:pPr>
      <w:r>
        <w:t xml:space="preserve">The scope of work for a</w:t>
      </w:r>
      <w:r>
        <w:t xml:space="preserve"> </w:t>
      </w:r>
      <w:r>
        <w:rPr>
          <w:bCs/>
          <w:b/>
        </w:rPr>
        <w:t xml:space="preserve">Telecommunication Engineer</w:t>
      </w:r>
      <w:r>
        <w:t xml:space="preserve"> </w:t>
      </w:r>
      <w:r>
        <w:t xml:space="preserve">in this region is diverse. Primarily, they are responsible for network design and optimization. This involves selecting appropriate technologies—such as Millimeter Wave 5G or Fiber-to-the-Home (FTTH)—that best suit the density and usage patterns of</w:t>
      </w:r>
      <w:r>
        <w:t xml:space="preserve"> </w:t>
      </w:r>
      <w:r>
        <w:rPr>
          <w:bCs/>
          <w:b/>
        </w:rPr>
        <w:t xml:space="preserve">France Lyon’s</w:t>
      </w:r>
      <w:r>
        <w:t xml:space="preserve"> </w:t>
      </w:r>
      <w:r>
        <w:t xml:space="preserve">population. For instance, engineers must ensure that the high-speed networks required by major tech companies in the Part-Dieu business district do not compromise accessibility for residents in suburban areas.</w:t>
      </w:r>
    </w:p>
    <w:p>
      <w:pPr>
        <w:pStyle w:val="BodyText"/>
      </w:pPr>
      <w:r>
        <w:t xml:space="preserve">Furthermore, a</w:t>
      </w:r>
      <w:r>
        <w:t xml:space="preserve"> </w:t>
      </w:r>
      <w:r>
        <w:rPr>
          <w:bCs/>
          <w:b/>
        </w:rPr>
        <w:t xml:space="preserve">Telecommunication Engineer</w:t>
      </w:r>
      <w:r>
        <w:t xml:space="preserve"> </w:t>
      </w:r>
      <w:r>
        <w:t xml:space="preserve">plays a crucial role in cybersecurity and data integrity. As</w:t>
      </w:r>
      <w:r>
        <w:t xml:space="preserve"> </w:t>
      </w:r>
      <w:r>
        <w:rPr>
          <w:bCs/>
          <w:b/>
        </w:rPr>
        <w:t xml:space="preserve">France Lyon</w:t>
      </w:r>
      <w:r>
        <w:t xml:space="preserve"> </w:t>
      </w:r>
      <w:r>
        <w:t xml:space="preserve">expands its smart city capabilities, including intelligent traffic lights and remote healthcare monitoring systems, the vulnerability of these networks increases. Engineers must implement robust encryption protocols and intrusion detection systems to protect sensitive data from cyber threats.</w:t>
      </w:r>
    </w:p>
    <w:p>
      <w:pPr>
        <w:pStyle w:val="BodyText"/>
      </w:pPr>
      <w:r>
        <w:t xml:space="preserve">Maintenance and troubleshooting are also central duties. The reliability of telecommunications in</w:t>
      </w:r>
      <w:r>
        <w:t xml:space="preserve"> </w:t>
      </w:r>
      <w:r>
        <w:rPr>
          <w:bCs/>
          <w:b/>
        </w:rPr>
        <w:t xml:space="preserve">France Lyon</w:t>
      </w:r>
      <w:r>
        <w:t xml:space="preserve"> </w:t>
      </w:r>
      <w:r>
        <w:t xml:space="preserve">is vital for its economic stability. A</w:t>
      </w:r>
      <w:r>
        <w:t xml:space="preserve"> </w:t>
      </w:r>
      <w:r>
        <w:rPr>
          <w:bCs/>
          <w:b/>
        </w:rPr>
        <w:t xml:space="preserve">Telecommunication Engineer</w:t>
      </w:r>
      <w:r>
        <w:t xml:space="preserve"> </w:t>
      </w:r>
      <w:r>
        <w:t xml:space="preserve">must possess the analytical skills to quickly diagnose network failures, whether they stem from physical cable damage or software glitches, ensuring minimal downtime for businesses and citizens alike.</w:t>
      </w:r>
    </w:p>
    <w:bookmarkEnd w:id="22"/>
    <w:bookmarkStart w:id="23" w:name="X47532e9b0dbf2757a8b05e1da1d1943e049a110"/>
    <w:p>
      <w:pPr>
        <w:pStyle w:val="Heading2"/>
      </w:pPr>
      <w:r>
        <w:t xml:space="preserve">IV. Impact on Smart City Initiatives in France Lyon</w:t>
      </w:r>
    </w:p>
    <w:p>
      <w:pPr>
        <w:pStyle w:val="FirstParagraph"/>
      </w:pPr>
      <w:r>
        <w:t xml:space="preserve">The concept of the "Smart City" is deeply intertwined with the work of</w:t>
      </w:r>
      <w:r>
        <w:t xml:space="preserve"> </w:t>
      </w:r>
      <w:r>
        <w:rPr>
          <w:bCs/>
          <w:b/>
        </w:rPr>
        <w:t xml:space="preserve">Telecommunication Engineers</w:t>
      </w:r>
      <w:r>
        <w:t xml:space="preserve">. In</w:t>
      </w:r>
      <w:r>
        <w:t xml:space="preserve"> </w:t>
      </w:r>
      <w:r>
        <w:rPr>
          <w:bCs/>
          <w:b/>
        </w:rPr>
        <w:t xml:space="preserve">France Lyon</w:t>
      </w:r>
      <w:r>
        <w:t xml:space="preserve">, initiatives such as the "Lyon Smart Metropolis" project rely heavily on seamless connectivity. Engineers integrate data from various sensors—monitoring air quality, traffic flow, and energy consumption—into a central platform that informs urban planning decisions.</w:t>
      </w:r>
    </w:p>
    <w:p>
      <w:pPr>
        <w:pStyle w:val="BodyText"/>
      </w:pPr>
      <w:r>
        <w:t xml:space="preserve">This integration requires engineers to possess interdisciplinary knowledge, bridging the gap between traditional telecom hardware and software analytics. For example, optimizing network traffic for real-time video feeds from public surveillance cameras requires precise bandwidth management. The</w:t>
      </w:r>
      <w:r>
        <w:t xml:space="preserve"> </w:t>
      </w:r>
      <w:r>
        <w:rPr>
          <w:bCs/>
          <w:b/>
        </w:rPr>
        <w:t xml:space="preserve">Telecommunication Engineer</w:t>
      </w:r>
      <w:r>
        <w:t xml:space="preserve"> </w:t>
      </w:r>
      <w:r>
        <w:t xml:space="preserve">ensures that these systems operate efficiently without degrading the user experience for general internet traffic.</w:t>
      </w:r>
    </w:p>
    <w:p>
      <w:pPr>
        <w:pStyle w:val="BodyText"/>
      </w:pPr>
      <w:r>
        <w:t xml:space="preserve">Additionally, sustainability is a key concern in</w:t>
      </w:r>
      <w:r>
        <w:t xml:space="preserve"> </w:t>
      </w:r>
      <w:r>
        <w:rPr>
          <w:bCs/>
          <w:b/>
        </w:rPr>
        <w:t xml:space="preserve">France Lyon</w:t>
      </w:r>
      <w:r>
        <w:t xml:space="preserve">. Engineers are tasked with designing energy-efficient networks that reduce the carbon footprint of telecommunications infrastructure. This includes optimizing power consumption in cell towers and utilizing renewable energy sources where possible, aligning with France’s national climate goals.</w:t>
      </w:r>
    </w:p>
    <w:bookmarkEnd w:id="23"/>
    <w:bookmarkStart w:id="24" w:name="v.-challenges-and-future-prospects"/>
    <w:p>
      <w:pPr>
        <w:pStyle w:val="Heading2"/>
      </w:pPr>
      <w:r>
        <w:t xml:space="preserve">V. Challenges and Future Prospects</w:t>
      </w:r>
    </w:p>
    <w:p>
      <w:pPr>
        <w:pStyle w:val="FirstParagraph"/>
      </w:pPr>
      <w:r>
        <w:t xml:space="preserve">Despite significant advancements,</w:t>
      </w:r>
      <w:r>
        <w:t xml:space="preserve"> </w:t>
      </w:r>
      <w:r>
        <w:rPr>
          <w:bCs/>
          <w:b/>
        </w:rPr>
        <w:t xml:space="preserve">Telecommunication Engineers</w:t>
      </w:r>
      <w:r>
        <w:t xml:space="preserve"> </w:t>
      </w:r>
      <w:r>
        <w:t xml:space="preserve">in</w:t>
      </w:r>
      <w:r>
        <w:t xml:space="preserve"> </w:t>
      </w:r>
      <w:r>
        <w:rPr>
          <w:bCs/>
          <w:b/>
        </w:rPr>
        <w:t xml:space="preserve">France Lyon</w:t>
      </w:r>
    </w:p>
    <w:p>
      <w:pPr>
        <w:pStyle w:val="BodyText"/>
      </w:pPr>
      <w:r>
        <w:t xml:space="preserve">Socio-economic disparities also present a challenge. Ensuring equitable access to high-speed internet across all neighborhoods of</w:t>
      </w:r>
      <w:r>
        <w:t xml:space="preserve"> </w:t>
      </w:r>
      <w:r>
        <w:rPr>
          <w:bCs/>
          <w:b/>
        </w:rPr>
        <w:t xml:space="preserve">France Lyon</w:t>
      </w:r>
      <w:r>
        <w:t xml:space="preserve"> </w:t>
      </w:r>
      <w:r>
        <w:t xml:space="preserve">is an ethical imperative. Engineers must advocate for infrastructure investments that bridge the digital divide, ensuring that rural outskirts and underserved urban areas benefit from the same connectivity as the city center.</w:t>
      </w:r>
    </w:p>
    <w:p>
      <w:pPr>
        <w:pStyle w:val="BodyText"/>
      </w:pPr>
      <w:r>
        <w:t xml:space="preserve">Furthermore, regulatory changes at both the national and EU levels impact how</w:t>
      </w:r>
      <w:r>
        <w:t xml:space="preserve"> </w:t>
      </w:r>
      <w:r>
        <w:rPr>
          <w:bCs/>
          <w:b/>
        </w:rPr>
        <w:t xml:space="preserve">Telecommunication Engineers</w:t>
      </w:r>
      <w:r>
        <w:t xml:space="preserve"> </w:t>
      </w:r>
      <w:r>
        <w:t xml:space="preserve">operate. Compliance with data protection laws like GDPR requires engineers to embed privacy principles into network architecture from the ground up.</w:t>
      </w:r>
    </w:p>
    <w:bookmarkEnd w:id="24"/>
    <w:bookmarkStart w:id="25" w:name="vii.-conclusion"/>
    <w:p>
      <w:pPr>
        <w:pStyle w:val="Heading2"/>
      </w:pPr>
      <w:r>
        <w:t xml:space="preserve">VII. Conclusion</w:t>
      </w:r>
    </w:p>
    <w:p>
      <w:pPr>
        <w:pStyle w:val="FirstParagraph"/>
      </w:pPr>
      <w:r>
        <w:t xml:space="preserve">In conclusion, the</w:t>
      </w:r>
      <w:r>
        <w:t xml:space="preserve"> </w:t>
      </w:r>
      <w:r>
        <w:rPr>
          <w:bCs/>
          <w:b/>
        </w:rPr>
        <w:t xml:space="preserve">Telecommunication Engineer</w:t>
      </w:r>
      <w:r>
        <w:t xml:space="preserve"> </w:t>
      </w:r>
      <w:r>
        <w:t xml:space="preserve">is an indispensable asset to the development and sustainability of</w:t>
      </w:r>
      <w:r>
        <w:t xml:space="preserve"> </w:t>
      </w:r>
      <w:r>
        <w:rPr>
          <w:bCs/>
          <w:b/>
        </w:rPr>
        <w:t xml:space="preserve">France Lyon</w:t>
      </w:r>
      <w:r>
        <w:t xml:space="preserve">. Through their technical expertise in network design, cybersecurity, and smart city integration, they facilitate the digital transformation that underpins modern urban life. As</w:t>
      </w:r>
      <w:r>
        <w:t xml:space="preserve"> </w:t>
      </w:r>
      <w:r>
        <w:rPr>
          <w:bCs/>
          <w:b/>
        </w:rPr>
        <w:t xml:space="preserve">France Lyon</w:t>
      </w:r>
      <w:r>
        <w:t xml:space="preserve"> </w:t>
      </w:r>
      <w:r>
        <w:t xml:space="preserve">continues to grow as a technological hub, the role of these engineers will only expand in importance.</w:t>
      </w:r>
    </w:p>
    <w:p>
      <w:pPr>
        <w:pStyle w:val="BodyText"/>
      </w:pPr>
      <w:r>
        <w:t xml:space="preserve">The synergy between advanced telecommunications infrastructure and urban planning defines the future competitiveness of</w:t>
      </w:r>
      <w:r>
        <w:t xml:space="preserve"> </w:t>
      </w:r>
      <w:r>
        <w:rPr>
          <w:bCs/>
          <w:b/>
        </w:rPr>
        <w:t xml:space="preserve">France Lyon</w:t>
      </w:r>
      <w:r>
        <w:t xml:space="preserve">. By addressing current challenges in equity, sustainability, and security,</w:t>
      </w:r>
      <w:r>
        <w:t xml:space="preserve"> </w:t>
      </w:r>
      <w:r>
        <w:rPr>
          <w:bCs/>
          <w:b/>
        </w:rPr>
        <w:t xml:space="preserve">Telecommunication Engineers</w:t>
      </w:r>
      <w:r>
        <w:t xml:space="preserve"> </w:t>
      </w:r>
      <w:r>
        <w:t xml:space="preserve">ensure that this city remains at the forefront of innovation. This term paper underscores that investing in human capital within the telecom sector is not just a technical necessity but a strategic imperative for the continued success of</w:t>
      </w:r>
      <w:r>
        <w:t xml:space="preserve"> </w:t>
      </w:r>
      <w:r>
        <w:rPr>
          <w:bCs/>
          <w:b/>
        </w:rPr>
        <w:t xml:space="preserve">France Lyon</w:t>
      </w:r>
      <w:r>
        <w:t xml:space="preserve">.</w:t>
      </w:r>
    </w:p>
    <w:p>
      <w:pPr>
        <w:pStyle w:val="BodyText"/>
      </w:pPr>
      <w:r>
        <w:t xml:space="preserve">The journey toward a fully connected, intelligent, and sustainable future depends on the precision, creativity, and dedication of those who build and maintain these vital networks. It is clear that in</w:t>
      </w:r>
      <w:r>
        <w:t xml:space="preserve"> </w:t>
      </w:r>
      <w:r>
        <w:rPr>
          <w:bCs/>
          <w:b/>
        </w:rPr>
        <w:t xml:space="preserve">France Lyon</w:t>
      </w:r>
      <w:r>
        <w:t xml:space="preserve">, the</w:t>
      </w:r>
      <w:r>
        <w:t xml:space="preserve"> </w:t>
      </w:r>
      <w:r>
        <w:rPr>
          <w:bCs/>
          <w:b/>
        </w:rPr>
        <w:t xml:space="preserve">Telecommunication Engineer</w:t>
      </w:r>
      <w:r>
        <w:t xml:space="preserve"> </w:t>
      </w:r>
      <w:r>
        <w:t xml:space="preserve">is not just a technician but a key driver of societal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Telecommunication Engineering in France Lyon</dc:title>
  <dc:creator/>
  <dc:language>en</dc:language>
  <cp:keywords/>
  <dcterms:created xsi:type="dcterms:W3CDTF">2026-07-29T15:25:05Z</dcterms:created>
  <dcterms:modified xsi:type="dcterms:W3CDTF">2026-07-29T15:25:05Z</dcterms:modified>
</cp:coreProperties>
</file>

<file path=docProps/custom.xml><?xml version="1.0" encoding="utf-8"?>
<Properties xmlns="http://schemas.openxmlformats.org/officeDocument/2006/custom-properties" xmlns:vt="http://schemas.openxmlformats.org/officeDocument/2006/docPropsVTypes"/>
</file>