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6" w:name="Xb79db8bfe9b1fc1f2e0031d45e5865cc677368d"/>
    <w:p>
      <w:pPr>
        <w:pStyle w:val="Heading1"/>
      </w:pPr>
      <w:r>
        <w:t xml:space="preserve">The Role and Impact of the Telecommunication Engineer in France, Marseille</w:t>
      </w:r>
    </w:p>
    <w:p>
      <w:pPr>
        <w:pStyle w:val="FirstParagraph"/>
      </w:pPr>
      <w:r>
        <w:t xml:space="preserve">A Term Paper on Technological Infrastructure, Urban Development, and Economic Growth</w:t>
      </w:r>
    </w:p>
    <w:p>
      <w:pPr>
        <w:pStyle w:val="BodyText"/>
      </w:pPr>
      <w:r>
        <w:rPr>
          <w:bCs/>
          <w:b/>
        </w:rPr>
        <w:t xml:space="preserve">Date:</w:t>
      </w:r>
      <w:r>
        <w:t xml:space="preserve"> </w:t>
      </w:r>
      <w:r>
        <w:t xml:space="preserve">October 26, 2023</w:t>
      </w:r>
      <w:r>
        <w:br/>
      </w:r>
      <w:r>
        <w:rPr>
          <w:bCs/>
          <w:b/>
        </w:rPr>
        <w:t xml:space="preserve">Subject:</w:t>
      </w:r>
      <w:r>
        <w:t xml:space="preserve"> </w:t>
      </w:r>
      <w:r>
        <w:t xml:space="preserve">Engineering and Urban Technology</w:t>
      </w:r>
      <w:r>
        <w:br/>
      </w:r>
    </w:p>
    <w:bookmarkStart w:id="20" w:name="i.-introduction"/>
    <w:p>
      <w:pPr>
        <w:pStyle w:val="Heading3"/>
      </w:pPr>
      <w:r>
        <w:t xml:space="preserve">I. Introduction</w:t>
      </w:r>
    </w:p>
    <w:p>
      <w:pPr>
        <w:pStyle w:val="FirstParagraph"/>
      </w:pPr>
      <w:r>
        <w:t xml:space="preserve">In the rapidly evolving landscape of modern infrastructure, few professions are as pivotal as that of the Telecommunication Engineer. This discipline serves as the backbone of global connectivity, enabling everything from economic transactions to social interaction. However, the specific context in which these engineers operate significantly influences their methodologies and challenges. Nowhere is this more evident than in</w:t>
      </w:r>
      <w:r>
        <w:t xml:space="preserve"> </w:t>
      </w:r>
      <w:r>
        <w:rPr>
          <w:bCs/>
          <w:b/>
        </w:rPr>
        <w:t xml:space="preserve">France Marseille</w:t>
      </w:r>
      <w:r>
        <w:t xml:space="preserve">, a city where historical significance meets cutting-edge digital ambition. As a major port city on the Mediterranean coast with strong ties to Africa and Southern Europe, Marseille represents a unique crucible for telecommunications innovation. This term paper explores the multifaceted role of the Telecommunication Engineer within this specific geographical and economic context, analyzing how they address technical challenges, support urban smartness initiatives, and drive economic integration in</w:t>
      </w:r>
      <w:r>
        <w:t xml:space="preserve"> </w:t>
      </w:r>
      <w:r>
        <w:rPr>
          <w:bCs/>
          <w:b/>
        </w:rPr>
        <w:t xml:space="preserve">France Marseille</w:t>
      </w:r>
      <w:r>
        <w:t xml:space="preserve">.</w:t>
      </w:r>
    </w:p>
    <w:bookmarkEnd w:id="20"/>
    <w:bookmarkStart w:id="21" w:name="Xed660d0a872fa2c0a0bef6dca89099f0a7a0f83"/>
    <w:p>
      <w:pPr>
        <w:pStyle w:val="Heading3"/>
      </w:pPr>
      <w:r>
        <w:t xml:space="preserve">II. The Historical Context and Modern Demand in Marseille</w:t>
      </w:r>
    </w:p>
    <w:p>
      <w:pPr>
        <w:pStyle w:val="FirstParagraph"/>
      </w:pPr>
      <w:r>
        <w:t xml:space="preserve">To understand the current role of the Telecommunication Engineer, one must first appreciate the unique position of</w:t>
      </w:r>
      <w:r>
        <w:t xml:space="preserve"> </w:t>
      </w:r>
      <w:r>
        <w:rPr>
          <w:bCs/>
          <w:b/>
        </w:rPr>
        <w:t xml:space="preserve">France Marseille</w:t>
      </w:r>
      <w:r>
        <w:t xml:space="preserve">. Historically a hub of maritime trade, the city has long been a gateway for information exchange. In the modern era, this role has transitioned from physical cargo to data packets. The port of Marseille-Fos is not only one of France’s largest industrial ports but also a critical node in subsea cable networks that connect Europe to Africa and Asia. Consequently, Telecommunication Engineers in</w:t>
      </w:r>
      <w:r>
        <w:t xml:space="preserve"> </w:t>
      </w:r>
      <w:r>
        <w:rPr>
          <w:bCs/>
          <w:b/>
        </w:rPr>
        <w:t xml:space="preserve">France Marseille</w:t>
      </w:r>
      <w:r>
        <w:t xml:space="preserve"> </w:t>
      </w:r>
      <w:r>
        <w:t xml:space="preserve">are tasked with maintaining and upgrading these terrestrial interfaces to ensure seamless international connectivity.</w:t>
      </w:r>
      <w:r>
        <w:t xml:space="preserve"> </w:t>
      </w:r>
      <w:r>
        <w:t xml:space="preserve">The demand for high-speed, low-latency communication has skyrocketed due to the digitization of local industries. From logistics companies requiring real-time tracking systems to financial institutions demanding secure data transmission, the engineers operating in</w:t>
      </w:r>
      <w:r>
        <w:t xml:space="preserve"> </w:t>
      </w:r>
      <w:r>
        <w:rPr>
          <w:bCs/>
          <w:b/>
        </w:rPr>
        <w:t xml:space="preserve">France Marseille</w:t>
      </w:r>
      <w:r>
        <w:t xml:space="preserve"> </w:t>
      </w:r>
      <w:r>
        <w:t xml:space="preserve">must possess a deep understanding of both legacy systems and next-generation protocols. The engineer is no longer just a technician installing cables; they are strategic planners who ensure that the city’s digital infrastructure can support its role as a primary gateway to Europe.</w:t>
      </w:r>
    </w:p>
    <w:bookmarkEnd w:id="21"/>
    <w:bookmarkStart w:id="22" w:name="X05b9365f5eedab29be8fae54dcd29878d82bd8b"/>
    <w:p>
      <w:pPr>
        <w:pStyle w:val="Heading3"/>
      </w:pPr>
      <w:r>
        <w:t xml:space="preserve">III. Technical Challenges and Infrastructure Development</w:t>
      </w:r>
    </w:p>
    <w:p>
      <w:pPr>
        <w:pStyle w:val="FirstParagraph"/>
      </w:pPr>
      <w:r>
        <w:t xml:space="preserve">The work of a Telecommunication Engineer in</w:t>
      </w:r>
      <w:r>
        <w:t xml:space="preserve"> </w:t>
      </w:r>
      <w:r>
        <w:rPr>
          <w:bCs/>
          <w:b/>
        </w:rPr>
        <w:t xml:space="preserve">France Marseille</w:t>
      </w:r>
      <w:r>
        <w:t xml:space="preserve"> </w:t>
      </w:r>
      <w:r>
        <w:t xml:space="preserve">is characterized by complex technical challenges related to urban density and geographic diversity. Unlike Paris, which benefits from a radial infrastructure centered on a dense capital city,</w:t>
      </w:r>
      <w:r>
        <w:t xml:space="preserve"> </w:t>
      </w:r>
      <w:r>
        <w:rPr>
          <w:bCs/>
          <w:b/>
        </w:rPr>
        <w:t xml:space="preserve">France Marseille</w:t>
      </w:r>
      <w:r>
        <w:t xml:space="preserve"> </w:t>
      </w:r>
      <w:r>
        <w:t xml:space="preserve">features a rugged coastline and distinct arrondissements that present varying degrees of coverage difficulty. Engineers must navigate the physical constraints of historic architecture in the Old Port (Vieux-Port) while simultaneously deploying modern Fiber-to-the-Home (FTTH) solutions in newer suburban areas like Aubagne or Aix-en-Provence, which are part of the broader metropolitan area.</w:t>
      </w:r>
      <w:r>
        <w:t xml:space="preserve"> </w:t>
      </w:r>
      <w:r>
        <w:t xml:space="preserve">A primary focus for engineers in this region is the deployment of 5G technology. The implementation of 5G networks requires a densification strategy involving small cells, which must be carefully integrated into the urban fabric without disrupting the aesthetic heritage of</w:t>
      </w:r>
      <w:r>
        <w:t xml:space="preserve"> </w:t>
      </w:r>
      <w:r>
        <w:rPr>
          <w:bCs/>
          <w:b/>
        </w:rPr>
        <w:t xml:space="preserve">France Marseille</w:t>
      </w:r>
      <w:r>
        <w:t xml:space="preserve">. This involves precise signal propagation modeling and coordination with municipal authorities. Furthermore, engineers are responsible for ensuring network resilience against environmental factors, such as strong coastal winds (the Mistral) that can damage external infrastructure. The ability to design robust, redundant systems is a core competency required of every Telecommunication Engineer operating in this dynamic environment.</w:t>
      </w:r>
    </w:p>
    <w:bookmarkEnd w:id="22"/>
    <w:bookmarkStart w:id="23" w:name="X808ac644c1c9d1dd43b0e48b101f0aa7cebebb8"/>
    <w:p>
      <w:pPr>
        <w:pStyle w:val="Heading3"/>
      </w:pPr>
      <w:r>
        <w:t xml:space="preserve">IV. Contributing to the Smart City Initiative</w:t>
      </w:r>
    </w:p>
    <w:p>
      <w:pPr>
        <w:pStyle w:val="FirstParagraph"/>
      </w:pPr>
      <w:r>
        <w:t xml:space="preserve">Beyond basic connectivity, Telecommunication Engineers in</w:t>
      </w:r>
      <w:r>
        <w:t xml:space="preserve"> </w:t>
      </w:r>
      <w:r>
        <w:rPr>
          <w:bCs/>
          <w:b/>
        </w:rPr>
        <w:t xml:space="preserve">France Marseille</w:t>
      </w:r>
      <w:r>
        <w:t xml:space="preserve"> </w:t>
      </w:r>
      <w:r>
        <w:t xml:space="preserve">are instrumental in the development of "Smart City" initiatives. The city has been actively pursuing a digital transformation strategy aimed at improving public services, traffic management, and energy efficiency. Here, the engineer’s role expands into the Internet of Things (IoT). They design and manage the sensor networks that monitor air quality near industrial zones, optimize waste collection routes based on real-time data from smart bins, and facilitate intelligent traffic light systems to reduce congestion in busy arteries like the Boulevard Didier-Dauphin.</w:t>
      </w:r>
      <w:r>
        <w:t xml:space="preserve"> </w:t>
      </w:r>
      <w:r>
        <w:t xml:space="preserve">In</w:t>
      </w:r>
      <w:r>
        <w:t xml:space="preserve"> </w:t>
      </w:r>
      <w:r>
        <w:rPr>
          <w:bCs/>
          <w:b/>
        </w:rPr>
        <w:t xml:space="preserve">France Marseille</w:t>
      </w:r>
      <w:r>
        <w:t xml:space="preserve">, this integration is particularly sensitive due to social diversity and urban density. Engineers must ensure that these smart solutions are equitable, providing high-quality service to all districts. For instance, deploying IoT sensors for public safety or environmental monitoring requires careful consideration of data privacy and security protocols. The Telecommunication Engineer acts as the guardian of this data infrastructure, ensuring that the connectivity supporting smart services is secure against cyber threats while remaining accessible to municipal administrators and private partners alike.</w:t>
      </w:r>
    </w:p>
    <w:bookmarkEnd w:id="23"/>
    <w:bookmarkStart w:id="24" w:name="Xaa0167f6dc87080f2e1359191463468954bfc58"/>
    <w:p>
      <w:pPr>
        <w:pStyle w:val="Heading3"/>
      </w:pPr>
      <w:r>
        <w:t xml:space="preserve">V. Economic Impact and International Connectivity</w:t>
      </w:r>
    </w:p>
    <w:p>
      <w:pPr>
        <w:pStyle w:val="FirstParagraph"/>
      </w:pPr>
      <w:r>
        <w:t xml:space="preserve">The economic implications of robust telecommunications are profound in</w:t>
      </w:r>
      <w:r>
        <w:t xml:space="preserve"> </w:t>
      </w:r>
      <w:r>
        <w:rPr>
          <w:bCs/>
          <w:b/>
        </w:rPr>
        <w:t xml:space="preserve">France Marseille</w:t>
      </w:r>
      <w:r>
        <w:t xml:space="preserve">. As a free trade zone hub, the city relies heavily on efficient communication channels for international business. Telecommunication Engineers facilitate this by optimizing the bandwidth capacity of intercontinental links. They work closely with subsea cable operators to ensure that data traffic between Europe and Africa is handled with minimal latency and maximum reliability. This technical proficiency directly impacts foreign direct investment; multinational corporations are more likely to establish regional headquarters in</w:t>
      </w:r>
      <w:r>
        <w:t xml:space="preserve"> </w:t>
      </w:r>
      <w:r>
        <w:rPr>
          <w:bCs/>
          <w:b/>
        </w:rPr>
        <w:t xml:space="preserve">France Marseille</w:t>
      </w:r>
      <w:r>
        <w:t xml:space="preserve"> </w:t>
      </w:r>
      <w:r>
        <w:t xml:space="preserve">if they can trust that their communication infrastructure meets global standards.</w:t>
      </w:r>
      <w:r>
        <w:t xml:space="preserve"> </w:t>
      </w:r>
      <w:r>
        <w:t xml:space="preserve">Moreover, the engineering sector itself contributes significantly to the local economy. By creating specialized jobs in network architecture, cybersecurity, and software-defined networking (SDN), Telecommunication Engineers foster a skilled workforce that attracts talent from across</w:t>
      </w:r>
      <w:r>
        <w:t xml:space="preserve"> </w:t>
      </w:r>
      <w:r>
        <w:rPr>
          <w:bCs/>
          <w:b/>
        </w:rPr>
        <w:t xml:space="preserve">France Marseille</w:t>
      </w:r>
      <w:r>
        <w:t xml:space="preserve"> </w:t>
      </w:r>
      <w:r>
        <w:t xml:space="preserve">and beyond. This creates a positive feedback loop where improved infrastructure leads to economic growth, which in turn funds further technological upgrades.</w:t>
      </w:r>
    </w:p>
    <w:bookmarkEnd w:id="24"/>
    <w:bookmarkStart w:id="25" w:name="vi.-conclusion"/>
    <w:p>
      <w:pPr>
        <w:pStyle w:val="Heading3"/>
      </w:pPr>
      <w:r>
        <w:t xml:space="preserve">VI. Conclusion</w:t>
      </w:r>
    </w:p>
    <w:p>
      <w:pPr>
        <w:pStyle w:val="FirstParagraph"/>
      </w:pPr>
      <w:r>
        <w:t xml:space="preserve">In conclusion, the Telecommunication Engineer plays an indispensable role in the modern identity of</w:t>
      </w:r>
      <w:r>
        <w:t xml:space="preserve"> </w:t>
      </w:r>
      <w:r>
        <w:rPr>
          <w:bCs/>
          <w:b/>
        </w:rPr>
        <w:t xml:space="preserve">France Marseille</w:t>
      </w:r>
      <w:r>
        <w:t xml:space="preserve">. They are the architects of connectivity that bind this historic port city to the digital world. From managing subsea cable interfaces and deploying 5G networks amidst historical constraints to enabling smart city applications and supporting international trade, their expertise is vital. As</w:t>
      </w:r>
      <w:r>
        <w:t xml:space="preserve"> </w:t>
      </w:r>
      <w:r>
        <w:rPr>
          <w:bCs/>
          <w:b/>
        </w:rPr>
        <w:t xml:space="preserve">France Marseille</w:t>
      </w:r>
      <w:r>
        <w:t xml:space="preserve"> </w:t>
      </w:r>
      <w:r>
        <w:t xml:space="preserve">continues to evolve as a major Mediterranean tech hub, the responsibilities of these engineers will only grow in complexity and importance. They are not merely maintaining lines of communication; they are building the neural network of a city that aims to be both historically proud and futuristically connected. The future success of</w:t>
      </w:r>
      <w:r>
        <w:t xml:space="preserve"> </w:t>
      </w:r>
      <w:r>
        <w:rPr>
          <w:bCs/>
          <w:b/>
        </w:rPr>
        <w:t xml:space="preserve">France Marseille</w:t>
      </w:r>
      <w:r>
        <w:t xml:space="preserve"> </w:t>
      </w:r>
      <w:r>
        <w:t xml:space="preserve">in the global digital economy rests significantly on the continued innovation and dedication of its Telecommunication Engineers.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Telecommunication Engineer in France, Marseille</dc:title>
  <dc:creator/>
  <dc:language>en</dc:language>
  <cp:keywords/>
  <dcterms:created xsi:type="dcterms:W3CDTF">2026-07-29T09:53:46Z</dcterms:created>
  <dcterms:modified xsi:type="dcterms:W3CDTF">2026-07-29T09:53:46Z</dcterms:modified>
</cp:coreProperties>
</file>

<file path=docProps/custom.xml><?xml version="1.0" encoding="utf-8"?>
<Properties xmlns="http://schemas.openxmlformats.org/officeDocument/2006/custom-properties" xmlns:vt="http://schemas.openxmlformats.org/officeDocument/2006/docPropsVTypes"/>
</file>